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B90A1" w14:textId="2181F93E" w:rsidR="003B6249" w:rsidRDefault="008D7297" w:rsidP="008D7297">
      <w:pPr>
        <w:spacing w:after="0" w:line="259" w:lineRule="auto"/>
        <w:ind w:left="0" w:right="2" w:firstLine="0"/>
      </w:pPr>
      <w:r>
        <w:rPr>
          <w:color w:val="2A7B88"/>
        </w:rPr>
        <w:t xml:space="preserve"> </w:t>
      </w:r>
      <w:r w:rsidR="00000000">
        <w:rPr>
          <w:color w:val="2A7B88"/>
        </w:rPr>
        <w:t xml:space="preserve">Kashish </w:t>
      </w:r>
      <w:r>
        <w:rPr>
          <w:color w:val="2A7B88"/>
        </w:rPr>
        <w:t xml:space="preserve">                                                                                                            HSCPOA </w:t>
      </w:r>
      <w:r w:rsidRPr="008D7297">
        <w:rPr>
          <w:color w:val="2A7B88"/>
        </w:rPr>
        <w:t>Registrant ID: 13997</w:t>
      </w:r>
    </w:p>
    <w:p w14:paraId="645827B5" w14:textId="77777777" w:rsidR="003B6249" w:rsidRDefault="00000000">
      <w:pPr>
        <w:spacing w:after="361" w:line="259" w:lineRule="auto"/>
        <w:ind w:left="-14" w:right="0" w:firstLine="0"/>
      </w:pPr>
      <w:r>
        <w:rPr>
          <w:rFonts w:ascii="Calibri" w:eastAsia="Calibri" w:hAnsi="Calibri" w:cs="Calibri"/>
          <w:noProof/>
          <w:color w:val="000000"/>
          <w:sz w:val="22"/>
        </w:rPr>
        <mc:AlternateContent>
          <mc:Choice Requires="wpg">
            <w:drawing>
              <wp:inline distT="0" distB="0" distL="0" distR="0" wp14:anchorId="79C56339" wp14:editId="247C8A4E">
                <wp:extent cx="6319774" cy="18288"/>
                <wp:effectExtent l="0" t="0" r="0" b="0"/>
                <wp:docPr id="3362" name="Group 3362"/>
                <wp:cNvGraphicFramePr/>
                <a:graphic xmlns:a="http://schemas.openxmlformats.org/drawingml/2006/main">
                  <a:graphicData uri="http://schemas.microsoft.com/office/word/2010/wordprocessingGroup">
                    <wpg:wgp>
                      <wpg:cNvGrpSpPr/>
                      <wpg:grpSpPr>
                        <a:xfrm>
                          <a:off x="0" y="0"/>
                          <a:ext cx="6319774" cy="18288"/>
                          <a:chOff x="0" y="0"/>
                          <a:chExt cx="6319774" cy="18288"/>
                        </a:xfrm>
                      </wpg:grpSpPr>
                      <wps:wsp>
                        <wps:cNvPr id="3658" name="Shape 3658"/>
                        <wps:cNvSpPr/>
                        <wps:spPr>
                          <a:xfrm>
                            <a:off x="0" y="0"/>
                            <a:ext cx="6319774" cy="18288"/>
                          </a:xfrm>
                          <a:custGeom>
                            <a:avLst/>
                            <a:gdLst/>
                            <a:ahLst/>
                            <a:cxnLst/>
                            <a:rect l="0" t="0" r="0" b="0"/>
                            <a:pathLst>
                              <a:path w="6319774" h="18288">
                                <a:moveTo>
                                  <a:pt x="0" y="0"/>
                                </a:moveTo>
                                <a:lnTo>
                                  <a:pt x="6319774" y="0"/>
                                </a:lnTo>
                                <a:lnTo>
                                  <a:pt x="6319774" y="18288"/>
                                </a:lnTo>
                                <a:lnTo>
                                  <a:pt x="0" y="18288"/>
                                </a:lnTo>
                                <a:lnTo>
                                  <a:pt x="0" y="0"/>
                                </a:lnTo>
                              </a:path>
                            </a:pathLst>
                          </a:custGeom>
                          <a:ln w="0" cap="flat">
                            <a:miter lim="127000"/>
                          </a:ln>
                        </wps:spPr>
                        <wps:style>
                          <a:lnRef idx="0">
                            <a:srgbClr val="000000">
                              <a:alpha val="0"/>
                            </a:srgbClr>
                          </a:lnRef>
                          <a:fillRef idx="1">
                            <a:srgbClr val="39A5B7"/>
                          </a:fillRef>
                          <a:effectRef idx="0">
                            <a:scrgbClr r="0" g="0" b="0"/>
                          </a:effectRef>
                          <a:fontRef idx="none"/>
                        </wps:style>
                        <wps:bodyPr/>
                      </wps:wsp>
                    </wpg:wgp>
                  </a:graphicData>
                </a:graphic>
              </wp:inline>
            </w:drawing>
          </mc:Choice>
          <mc:Fallback xmlns:a="http://schemas.openxmlformats.org/drawingml/2006/main">
            <w:pict>
              <v:group id="Group 3362" style="width:497.62pt;height:1.44pt;mso-position-horizontal-relative:char;mso-position-vertical-relative:line" coordsize="63197,182">
                <v:shape id="Shape 3659" style="position:absolute;width:63197;height:182;left:0;top:0;" coordsize="6319774,18288" path="m0,0l6319774,0l6319774,18288l0,18288l0,0">
                  <v:stroke weight="0pt" endcap="flat" joinstyle="miter" miterlimit="10" on="false" color="#000000" opacity="0"/>
                  <v:fill on="true" color="#39a5b7"/>
                </v:shape>
              </v:group>
            </w:pict>
          </mc:Fallback>
        </mc:AlternateContent>
      </w:r>
    </w:p>
    <w:p w14:paraId="24F845F0" w14:textId="77777777" w:rsidR="003B6249" w:rsidRDefault="00000000">
      <w:pPr>
        <w:spacing w:after="0" w:line="259" w:lineRule="auto"/>
        <w:ind w:left="0" w:firstLine="0"/>
        <w:jc w:val="center"/>
      </w:pPr>
      <w:r>
        <w:t xml:space="preserve">40 Morton Way, Brampton | 416-827-1631 | kashishfdk23@gmail.com </w:t>
      </w:r>
    </w:p>
    <w:p w14:paraId="639FD357" w14:textId="77777777" w:rsidR="003B6249" w:rsidRDefault="00000000">
      <w:pPr>
        <w:spacing w:after="0" w:line="259" w:lineRule="auto"/>
        <w:ind w:left="0" w:right="0" w:firstLine="0"/>
      </w:pPr>
      <w:r>
        <w:t xml:space="preserve"> </w:t>
      </w:r>
    </w:p>
    <w:p w14:paraId="057B9191" w14:textId="77777777" w:rsidR="003B6249" w:rsidRDefault="00000000">
      <w:pPr>
        <w:pStyle w:val="Heading1"/>
        <w:ind w:left="-5"/>
      </w:pPr>
      <w:r>
        <w:t xml:space="preserve">OBJECTIVE </w:t>
      </w:r>
    </w:p>
    <w:p w14:paraId="708C1CCC" w14:textId="77777777" w:rsidR="003B6249" w:rsidRDefault="00000000">
      <w:pPr>
        <w:spacing w:after="308"/>
        <w:ind w:right="0"/>
      </w:pPr>
      <w:r>
        <w:t xml:space="preserve">Compassionate and detail-oriented Personal Support Worker with hands-on experience in </w:t>
      </w:r>
      <w:proofErr w:type="spellStart"/>
      <w:r>
        <w:t>longterm</w:t>
      </w:r>
      <w:proofErr w:type="spellEnd"/>
      <w:r>
        <w:t xml:space="preserve"> care and community settings. Skilled in assisting with activities of daily living (ADLs), monitoring vital signs, supporting dementia and palliative care, and maintaining safe and dignified environments for clients. Committed to delivering person-centred care and promoting independence, comfort, and well-being. </w:t>
      </w:r>
    </w:p>
    <w:p w14:paraId="4A39B5FF" w14:textId="77777777" w:rsidR="003B6249" w:rsidRDefault="00000000">
      <w:pPr>
        <w:pStyle w:val="Heading1"/>
        <w:spacing w:after="0"/>
        <w:ind w:left="-5"/>
      </w:pPr>
      <w:r>
        <w:t xml:space="preserve">SKILLS </w:t>
      </w:r>
    </w:p>
    <w:tbl>
      <w:tblPr>
        <w:tblStyle w:val="TableGrid"/>
        <w:tblW w:w="9928" w:type="dxa"/>
        <w:tblInd w:w="5" w:type="dxa"/>
        <w:tblCellMar>
          <w:top w:w="46" w:type="dxa"/>
          <w:left w:w="108" w:type="dxa"/>
          <w:bottom w:w="0" w:type="dxa"/>
          <w:right w:w="115" w:type="dxa"/>
        </w:tblCellMar>
        <w:tblLook w:val="04A0" w:firstRow="1" w:lastRow="0" w:firstColumn="1" w:lastColumn="0" w:noHBand="0" w:noVBand="1"/>
      </w:tblPr>
      <w:tblGrid>
        <w:gridCol w:w="4964"/>
        <w:gridCol w:w="4964"/>
      </w:tblGrid>
      <w:tr w:rsidR="003B6249" w14:paraId="429FC253" w14:textId="77777777">
        <w:trPr>
          <w:trHeight w:val="574"/>
        </w:trPr>
        <w:tc>
          <w:tcPr>
            <w:tcW w:w="4964" w:type="dxa"/>
            <w:tcBorders>
              <w:top w:val="single" w:sz="4" w:space="0" w:color="000000"/>
              <w:left w:val="single" w:sz="4" w:space="0" w:color="000000"/>
              <w:bottom w:val="single" w:sz="4" w:space="0" w:color="000000"/>
              <w:right w:val="single" w:sz="4" w:space="0" w:color="000000"/>
            </w:tcBorders>
          </w:tcPr>
          <w:p w14:paraId="2307C317" w14:textId="77777777" w:rsidR="003B6249" w:rsidRDefault="00000000">
            <w:pPr>
              <w:spacing w:after="0" w:line="259" w:lineRule="auto"/>
              <w:ind w:left="0" w:right="0" w:firstLine="0"/>
            </w:pPr>
            <w:r>
              <w:t xml:space="preserve">Assistance with ADLs and IADLs  </w:t>
            </w:r>
          </w:p>
          <w:p w14:paraId="7BD41FD2"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13D5ACA9" w14:textId="77777777" w:rsidR="003B6249" w:rsidRDefault="00000000">
            <w:pPr>
              <w:spacing w:after="0" w:line="259" w:lineRule="auto"/>
              <w:ind w:left="0" w:right="0" w:firstLine="0"/>
            </w:pPr>
            <w:r>
              <w:t xml:space="preserve">Team collaboration in healthcare settings  </w:t>
            </w:r>
          </w:p>
          <w:p w14:paraId="074D7C21" w14:textId="77777777" w:rsidR="003B6249" w:rsidRDefault="00000000">
            <w:pPr>
              <w:spacing w:after="0" w:line="259" w:lineRule="auto"/>
              <w:ind w:left="0" w:right="0" w:firstLine="0"/>
            </w:pPr>
            <w:r>
              <w:t xml:space="preserve"> </w:t>
            </w:r>
          </w:p>
        </w:tc>
      </w:tr>
      <w:tr w:rsidR="003B6249" w14:paraId="2AD85BE0" w14:textId="77777777">
        <w:trPr>
          <w:trHeight w:val="571"/>
        </w:trPr>
        <w:tc>
          <w:tcPr>
            <w:tcW w:w="4964" w:type="dxa"/>
            <w:tcBorders>
              <w:top w:val="single" w:sz="4" w:space="0" w:color="000000"/>
              <w:left w:val="single" w:sz="4" w:space="0" w:color="000000"/>
              <w:bottom w:val="single" w:sz="4" w:space="0" w:color="000000"/>
              <w:right w:val="single" w:sz="4" w:space="0" w:color="000000"/>
            </w:tcBorders>
          </w:tcPr>
          <w:p w14:paraId="05EEB6CF" w14:textId="77777777" w:rsidR="003B6249" w:rsidRDefault="00000000">
            <w:pPr>
              <w:spacing w:after="0" w:line="259" w:lineRule="auto"/>
              <w:ind w:left="0" w:right="0" w:firstLine="0"/>
            </w:pPr>
            <w:r>
              <w:t xml:space="preserve">Patient observation and documentation  </w:t>
            </w:r>
          </w:p>
          <w:p w14:paraId="31E7CFB5"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2518288C" w14:textId="77777777" w:rsidR="003B6249" w:rsidRDefault="00000000">
            <w:pPr>
              <w:spacing w:after="0" w:line="259" w:lineRule="auto"/>
              <w:ind w:left="0" w:right="0" w:firstLine="0"/>
            </w:pPr>
            <w:r>
              <w:t xml:space="preserve">Proficient in Microsoft Office and digital documentation tools </w:t>
            </w:r>
          </w:p>
        </w:tc>
      </w:tr>
      <w:tr w:rsidR="003B6249" w14:paraId="44025AC0" w14:textId="77777777">
        <w:trPr>
          <w:trHeight w:val="574"/>
        </w:trPr>
        <w:tc>
          <w:tcPr>
            <w:tcW w:w="4964" w:type="dxa"/>
            <w:tcBorders>
              <w:top w:val="single" w:sz="4" w:space="0" w:color="000000"/>
              <w:left w:val="single" w:sz="4" w:space="0" w:color="000000"/>
              <w:bottom w:val="single" w:sz="4" w:space="0" w:color="000000"/>
              <w:right w:val="single" w:sz="4" w:space="0" w:color="000000"/>
            </w:tcBorders>
          </w:tcPr>
          <w:p w14:paraId="4949721F" w14:textId="77777777" w:rsidR="003B6249" w:rsidRDefault="00000000">
            <w:pPr>
              <w:spacing w:after="0" w:line="259" w:lineRule="auto"/>
              <w:ind w:left="0" w:right="0" w:firstLine="0"/>
            </w:pPr>
            <w:r>
              <w:t xml:space="preserve">Vital signs monitoring and reporting  </w:t>
            </w:r>
          </w:p>
          <w:p w14:paraId="21ABEF9F"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5C1470DD" w14:textId="77777777" w:rsidR="003B6249" w:rsidRDefault="00000000">
            <w:pPr>
              <w:spacing w:after="0" w:line="259" w:lineRule="auto"/>
              <w:ind w:left="0" w:right="0" w:firstLine="0"/>
            </w:pPr>
            <w:r>
              <w:t xml:space="preserve">Multilingual: English, Hindi, Punjabi  </w:t>
            </w:r>
          </w:p>
          <w:p w14:paraId="173AC0C7" w14:textId="77777777" w:rsidR="003B6249" w:rsidRDefault="00000000">
            <w:pPr>
              <w:spacing w:after="0" w:line="259" w:lineRule="auto"/>
              <w:ind w:left="0" w:right="0" w:firstLine="0"/>
            </w:pPr>
            <w:r>
              <w:t xml:space="preserve"> </w:t>
            </w:r>
          </w:p>
        </w:tc>
      </w:tr>
      <w:tr w:rsidR="003B6249" w14:paraId="634D16D9" w14:textId="77777777">
        <w:trPr>
          <w:trHeight w:val="574"/>
        </w:trPr>
        <w:tc>
          <w:tcPr>
            <w:tcW w:w="4964" w:type="dxa"/>
            <w:tcBorders>
              <w:top w:val="single" w:sz="4" w:space="0" w:color="000000"/>
              <w:left w:val="single" w:sz="4" w:space="0" w:color="000000"/>
              <w:bottom w:val="single" w:sz="4" w:space="0" w:color="000000"/>
              <w:right w:val="single" w:sz="4" w:space="0" w:color="000000"/>
            </w:tcBorders>
          </w:tcPr>
          <w:p w14:paraId="29604407" w14:textId="77777777" w:rsidR="003B6249" w:rsidRDefault="00000000">
            <w:pPr>
              <w:spacing w:after="0" w:line="259" w:lineRule="auto"/>
              <w:ind w:left="0" w:right="0" w:firstLine="0"/>
            </w:pPr>
            <w:r>
              <w:t xml:space="preserve">Team collaboration in healthcare settings  </w:t>
            </w:r>
          </w:p>
          <w:p w14:paraId="6D1E96EF"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49913939" w14:textId="77777777" w:rsidR="003B6249" w:rsidRDefault="00000000">
            <w:pPr>
              <w:spacing w:after="0" w:line="259" w:lineRule="auto"/>
              <w:ind w:left="0" w:right="0" w:firstLine="0"/>
            </w:pPr>
            <w:r>
              <w:t xml:space="preserve">Strong multitasking and workload prioritization </w:t>
            </w:r>
          </w:p>
        </w:tc>
      </w:tr>
      <w:tr w:rsidR="003B6249" w14:paraId="606F34B6" w14:textId="77777777">
        <w:trPr>
          <w:trHeight w:val="571"/>
        </w:trPr>
        <w:tc>
          <w:tcPr>
            <w:tcW w:w="4964" w:type="dxa"/>
            <w:tcBorders>
              <w:top w:val="single" w:sz="4" w:space="0" w:color="000000"/>
              <w:left w:val="single" w:sz="4" w:space="0" w:color="000000"/>
              <w:bottom w:val="single" w:sz="4" w:space="0" w:color="000000"/>
              <w:right w:val="single" w:sz="4" w:space="0" w:color="000000"/>
            </w:tcBorders>
          </w:tcPr>
          <w:p w14:paraId="1F726630" w14:textId="77777777" w:rsidR="003B6249" w:rsidRDefault="00000000">
            <w:pPr>
              <w:spacing w:after="0" w:line="259" w:lineRule="auto"/>
              <w:ind w:left="0" w:right="0" w:firstLine="0"/>
            </w:pPr>
            <w:r>
              <w:t xml:space="preserve">Dementia and palliative care support  </w:t>
            </w:r>
          </w:p>
          <w:p w14:paraId="02C713BC"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2A4CD409" w14:textId="77777777" w:rsidR="003B6249" w:rsidRDefault="00000000">
            <w:pPr>
              <w:spacing w:after="0" w:line="259" w:lineRule="auto"/>
              <w:ind w:left="0" w:right="0" w:firstLine="0"/>
            </w:pPr>
            <w:r>
              <w:t xml:space="preserve">Works effectively under pressure </w:t>
            </w:r>
          </w:p>
        </w:tc>
      </w:tr>
      <w:tr w:rsidR="003B6249" w14:paraId="4C35D300" w14:textId="77777777">
        <w:trPr>
          <w:trHeight w:val="574"/>
        </w:trPr>
        <w:tc>
          <w:tcPr>
            <w:tcW w:w="4964" w:type="dxa"/>
            <w:tcBorders>
              <w:top w:val="single" w:sz="4" w:space="0" w:color="000000"/>
              <w:left w:val="single" w:sz="4" w:space="0" w:color="000000"/>
              <w:bottom w:val="single" w:sz="4" w:space="0" w:color="000000"/>
              <w:right w:val="single" w:sz="4" w:space="0" w:color="000000"/>
            </w:tcBorders>
          </w:tcPr>
          <w:p w14:paraId="254619FD" w14:textId="77777777" w:rsidR="003B6249" w:rsidRDefault="00000000">
            <w:pPr>
              <w:spacing w:after="0" w:line="259" w:lineRule="auto"/>
              <w:ind w:left="0" w:right="0" w:firstLine="0"/>
            </w:pPr>
            <w:r>
              <w:t xml:space="preserve">Safe mobility, transfers, and positioning  </w:t>
            </w:r>
          </w:p>
          <w:p w14:paraId="0D5FB9A8"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2C622518" w14:textId="77777777" w:rsidR="003B6249" w:rsidRDefault="00000000">
            <w:pPr>
              <w:spacing w:after="0" w:line="259" w:lineRule="auto"/>
              <w:ind w:left="0" w:right="0" w:firstLine="0"/>
            </w:pPr>
            <w:r>
              <w:t xml:space="preserve">Strong interpersonal communication skills </w:t>
            </w:r>
          </w:p>
        </w:tc>
      </w:tr>
      <w:tr w:rsidR="003B6249" w14:paraId="6F67B2E5" w14:textId="77777777">
        <w:trPr>
          <w:trHeight w:val="574"/>
        </w:trPr>
        <w:tc>
          <w:tcPr>
            <w:tcW w:w="4964" w:type="dxa"/>
            <w:tcBorders>
              <w:top w:val="single" w:sz="4" w:space="0" w:color="000000"/>
              <w:left w:val="single" w:sz="4" w:space="0" w:color="000000"/>
              <w:bottom w:val="single" w:sz="4" w:space="0" w:color="000000"/>
              <w:right w:val="single" w:sz="4" w:space="0" w:color="000000"/>
            </w:tcBorders>
          </w:tcPr>
          <w:p w14:paraId="47EC7334" w14:textId="77777777" w:rsidR="003B6249" w:rsidRDefault="00000000">
            <w:pPr>
              <w:spacing w:after="0" w:line="259" w:lineRule="auto"/>
              <w:ind w:left="0" w:right="0" w:firstLine="0"/>
            </w:pPr>
            <w:r>
              <w:t xml:space="preserve">Emotional support and companionship  </w:t>
            </w:r>
          </w:p>
          <w:p w14:paraId="550C6150" w14:textId="77777777" w:rsidR="003B6249" w:rsidRDefault="00000000">
            <w:pPr>
              <w:spacing w:after="0" w:line="259" w:lineRule="auto"/>
              <w:ind w:left="0" w:right="0" w:firstLine="0"/>
            </w:pPr>
            <w:r>
              <w:t xml:space="preserve"> </w:t>
            </w:r>
          </w:p>
        </w:tc>
        <w:tc>
          <w:tcPr>
            <w:tcW w:w="4964" w:type="dxa"/>
            <w:tcBorders>
              <w:top w:val="single" w:sz="4" w:space="0" w:color="000000"/>
              <w:left w:val="single" w:sz="4" w:space="0" w:color="000000"/>
              <w:bottom w:val="single" w:sz="4" w:space="0" w:color="000000"/>
              <w:right w:val="single" w:sz="4" w:space="0" w:color="000000"/>
            </w:tcBorders>
          </w:tcPr>
          <w:p w14:paraId="56FE2895" w14:textId="77777777" w:rsidR="003B6249" w:rsidRDefault="00000000">
            <w:pPr>
              <w:spacing w:after="0" w:line="259" w:lineRule="auto"/>
              <w:ind w:left="0" w:right="0" w:firstLine="0"/>
            </w:pPr>
            <w:r>
              <w:t xml:space="preserve">Independent and team-based work ability </w:t>
            </w:r>
          </w:p>
        </w:tc>
      </w:tr>
    </w:tbl>
    <w:p w14:paraId="7846E211" w14:textId="77777777" w:rsidR="003B6249" w:rsidRDefault="00000000">
      <w:pPr>
        <w:spacing w:after="294" w:line="259" w:lineRule="auto"/>
        <w:ind w:left="0" w:right="0" w:firstLine="0"/>
      </w:pPr>
      <w:r>
        <w:t xml:space="preserve"> </w:t>
      </w:r>
    </w:p>
    <w:p w14:paraId="525B8F26" w14:textId="77777777" w:rsidR="003B6249" w:rsidRDefault="00000000">
      <w:pPr>
        <w:pStyle w:val="Heading1"/>
        <w:ind w:left="-5"/>
      </w:pPr>
      <w:r>
        <w:t xml:space="preserve">WORK EXPERIENCE </w:t>
      </w:r>
    </w:p>
    <w:p w14:paraId="1D8F9114" w14:textId="77777777" w:rsidR="003B6249" w:rsidRDefault="00000000">
      <w:pPr>
        <w:spacing w:after="95" w:line="259" w:lineRule="auto"/>
        <w:ind w:left="-5" w:right="0"/>
      </w:pPr>
      <w:r>
        <w:rPr>
          <w:b/>
        </w:rPr>
        <w:t xml:space="preserve">Crew Member  </w:t>
      </w:r>
    </w:p>
    <w:p w14:paraId="27BD71CD" w14:textId="77777777" w:rsidR="003B6249" w:rsidRDefault="00000000">
      <w:pPr>
        <w:spacing w:after="95" w:line="259" w:lineRule="auto"/>
        <w:ind w:left="-5" w:right="0"/>
      </w:pPr>
      <w:r>
        <w:rPr>
          <w:b/>
        </w:rPr>
        <w:t xml:space="preserve">Tim Horton, Brampton, Ontario </w:t>
      </w:r>
    </w:p>
    <w:p w14:paraId="29C38E88" w14:textId="77777777" w:rsidR="003B6249" w:rsidRDefault="00000000">
      <w:pPr>
        <w:spacing w:after="95" w:line="259" w:lineRule="auto"/>
        <w:ind w:left="-5" w:right="0"/>
      </w:pPr>
      <w:r>
        <w:rPr>
          <w:b/>
        </w:rPr>
        <w:t xml:space="preserve">July 2024 –  </w:t>
      </w:r>
    </w:p>
    <w:p w14:paraId="4E3FAEB4" w14:textId="77777777" w:rsidR="003B6249" w:rsidRDefault="00000000">
      <w:pPr>
        <w:numPr>
          <w:ilvl w:val="0"/>
          <w:numId w:val="1"/>
        </w:numPr>
        <w:spacing w:after="0" w:line="259" w:lineRule="auto"/>
        <w:ind w:right="0" w:hanging="360"/>
      </w:pPr>
      <w:r>
        <w:t xml:space="preserve">Provided excellent customer service in a fast-paced environment </w:t>
      </w:r>
    </w:p>
    <w:p w14:paraId="7C1E0B2D" w14:textId="77777777" w:rsidR="003B6249" w:rsidRDefault="00000000">
      <w:pPr>
        <w:numPr>
          <w:ilvl w:val="0"/>
          <w:numId w:val="1"/>
        </w:numPr>
        <w:spacing w:after="0" w:line="259" w:lineRule="auto"/>
        <w:ind w:right="0" w:hanging="360"/>
      </w:pPr>
      <w:r>
        <w:t xml:space="preserve">Prepared food and beverages according to company standards </w:t>
      </w:r>
    </w:p>
    <w:p w14:paraId="279FAABF" w14:textId="77777777" w:rsidR="003B6249" w:rsidRDefault="00000000">
      <w:pPr>
        <w:numPr>
          <w:ilvl w:val="0"/>
          <w:numId w:val="1"/>
        </w:numPr>
        <w:spacing w:after="0" w:line="259" w:lineRule="auto"/>
        <w:ind w:right="0" w:hanging="360"/>
      </w:pPr>
      <w:r>
        <w:t xml:space="preserve">Operated cash register and handled customer transactions accurately </w:t>
      </w:r>
    </w:p>
    <w:p w14:paraId="33661C5B" w14:textId="77777777" w:rsidR="003B6249" w:rsidRDefault="00000000">
      <w:pPr>
        <w:numPr>
          <w:ilvl w:val="0"/>
          <w:numId w:val="1"/>
        </w:numPr>
        <w:spacing w:after="11"/>
        <w:ind w:right="0" w:hanging="360"/>
      </w:pPr>
      <w:r>
        <w:t xml:space="preserve">Maintained the cleanliness and hygiene of workstations and dining areas </w:t>
      </w:r>
    </w:p>
    <w:p w14:paraId="6F5AA706" w14:textId="77777777" w:rsidR="003B6249" w:rsidRDefault="00000000">
      <w:pPr>
        <w:numPr>
          <w:ilvl w:val="0"/>
          <w:numId w:val="1"/>
        </w:numPr>
        <w:spacing w:after="0" w:line="259" w:lineRule="auto"/>
        <w:ind w:right="0" w:hanging="360"/>
      </w:pPr>
      <w:r>
        <w:t xml:space="preserve">Assisted with stock replenishment and daily store operations </w:t>
      </w:r>
    </w:p>
    <w:p w14:paraId="03C67477" w14:textId="77777777" w:rsidR="003B6249" w:rsidRDefault="00000000">
      <w:pPr>
        <w:numPr>
          <w:ilvl w:val="0"/>
          <w:numId w:val="1"/>
        </w:numPr>
        <w:spacing w:after="95" w:line="259" w:lineRule="auto"/>
        <w:ind w:right="0" w:hanging="360"/>
      </w:pPr>
      <w:r>
        <w:t xml:space="preserve">Worked collaboratively with team members to ensure efficient service </w:t>
      </w:r>
    </w:p>
    <w:p w14:paraId="6F6EA044" w14:textId="77777777" w:rsidR="003B6249" w:rsidRDefault="00000000">
      <w:pPr>
        <w:spacing w:after="95" w:line="259" w:lineRule="auto"/>
        <w:ind w:left="-5" w:right="0"/>
      </w:pPr>
      <w:r>
        <w:rPr>
          <w:b/>
        </w:rPr>
        <w:t xml:space="preserve">Personal Support Worker (Co-op Placement) </w:t>
      </w:r>
    </w:p>
    <w:p w14:paraId="020742E6" w14:textId="77777777" w:rsidR="003B6249" w:rsidRDefault="00000000">
      <w:pPr>
        <w:spacing w:after="0" w:line="259" w:lineRule="auto"/>
        <w:ind w:left="-5" w:right="0"/>
      </w:pPr>
      <w:r>
        <w:rPr>
          <w:b/>
        </w:rPr>
        <w:t>The Village of Erin Meadows, Mississauga, ON</w:t>
      </w:r>
      <w:r>
        <w:t xml:space="preserve"> </w:t>
      </w:r>
    </w:p>
    <w:p w14:paraId="6B9E1E22" w14:textId="77777777" w:rsidR="003B6249" w:rsidRDefault="00000000">
      <w:pPr>
        <w:spacing w:after="95" w:line="259" w:lineRule="auto"/>
        <w:ind w:left="-5" w:right="0"/>
      </w:pPr>
      <w:r>
        <w:rPr>
          <w:b/>
        </w:rPr>
        <w:t>May 2025 – August 2025</w:t>
      </w:r>
      <w:r>
        <w:t xml:space="preserve"> </w:t>
      </w:r>
    </w:p>
    <w:p w14:paraId="2BF7017B" w14:textId="77777777" w:rsidR="003B6249" w:rsidRDefault="00000000">
      <w:pPr>
        <w:numPr>
          <w:ilvl w:val="0"/>
          <w:numId w:val="1"/>
        </w:numPr>
        <w:spacing w:after="98" w:line="259" w:lineRule="auto"/>
        <w:ind w:right="0" w:hanging="360"/>
      </w:pPr>
      <w:r>
        <w:t xml:space="preserve">Assisted residents with personal care, including bathing, grooming, dressing, and toileting  </w:t>
      </w:r>
    </w:p>
    <w:p w14:paraId="3E00914B" w14:textId="77777777" w:rsidR="003B6249" w:rsidRDefault="00000000">
      <w:pPr>
        <w:numPr>
          <w:ilvl w:val="0"/>
          <w:numId w:val="1"/>
        </w:numPr>
        <w:ind w:right="0" w:hanging="360"/>
      </w:pPr>
      <w:r>
        <w:t xml:space="preserve">Supported safe mobility, transfers, and positioning to prevent injury  </w:t>
      </w:r>
    </w:p>
    <w:p w14:paraId="36D2BA45" w14:textId="77777777" w:rsidR="003B6249" w:rsidRDefault="00000000">
      <w:pPr>
        <w:numPr>
          <w:ilvl w:val="0"/>
          <w:numId w:val="1"/>
        </w:numPr>
        <w:ind w:right="0" w:hanging="360"/>
      </w:pPr>
      <w:r>
        <w:lastRenderedPageBreak/>
        <w:t xml:space="preserve">Monitored and recorded food and fluid intake and reported changes to nurses  </w:t>
      </w:r>
    </w:p>
    <w:p w14:paraId="4D40C29B" w14:textId="77777777" w:rsidR="003B6249" w:rsidRDefault="00000000">
      <w:pPr>
        <w:numPr>
          <w:ilvl w:val="0"/>
          <w:numId w:val="1"/>
        </w:numPr>
        <w:ind w:right="0" w:hanging="360"/>
      </w:pPr>
      <w:r>
        <w:t xml:space="preserve">Provided emotional support and promoted dignity and respect  </w:t>
      </w:r>
    </w:p>
    <w:p w14:paraId="48769078" w14:textId="77777777" w:rsidR="003B6249" w:rsidRDefault="00000000">
      <w:pPr>
        <w:numPr>
          <w:ilvl w:val="0"/>
          <w:numId w:val="1"/>
        </w:numPr>
        <w:ind w:right="0" w:hanging="360"/>
      </w:pPr>
      <w:r>
        <w:t xml:space="preserve">Followed infection control and workplace health &amp; safety procedures  </w:t>
      </w:r>
    </w:p>
    <w:p w14:paraId="07913579" w14:textId="77777777" w:rsidR="003B6249" w:rsidRDefault="00000000">
      <w:pPr>
        <w:spacing w:after="95" w:line="259" w:lineRule="auto"/>
        <w:ind w:left="-5" w:right="0"/>
      </w:pPr>
      <w:r>
        <w:rPr>
          <w:b/>
        </w:rPr>
        <w:t xml:space="preserve">Community Personal Support Worker (Volunteer) </w:t>
      </w:r>
    </w:p>
    <w:p w14:paraId="68BD0951" w14:textId="77777777" w:rsidR="003B6249" w:rsidRDefault="00000000">
      <w:pPr>
        <w:spacing w:after="0" w:line="259" w:lineRule="auto"/>
        <w:ind w:left="-5" w:right="0"/>
      </w:pPr>
      <w:r>
        <w:rPr>
          <w:b/>
        </w:rPr>
        <w:t>Orphans and Old Age Home, Bathinda, Punjab, India</w:t>
      </w:r>
      <w:r>
        <w:t xml:space="preserve"> </w:t>
      </w:r>
    </w:p>
    <w:p w14:paraId="371B68A1" w14:textId="77777777" w:rsidR="003B6249" w:rsidRDefault="00000000">
      <w:pPr>
        <w:spacing w:after="95" w:line="259" w:lineRule="auto"/>
        <w:ind w:left="-5" w:right="0"/>
      </w:pPr>
      <w:r>
        <w:rPr>
          <w:b/>
        </w:rPr>
        <w:t>Jan 2019 – Dec 2022</w:t>
      </w:r>
      <w:r>
        <w:t xml:space="preserve"> </w:t>
      </w:r>
    </w:p>
    <w:p w14:paraId="3189BA29" w14:textId="77777777" w:rsidR="003B6249" w:rsidRDefault="00000000">
      <w:pPr>
        <w:numPr>
          <w:ilvl w:val="0"/>
          <w:numId w:val="1"/>
        </w:numPr>
        <w:ind w:right="0" w:hanging="360"/>
      </w:pPr>
      <w:r>
        <w:t xml:space="preserve">Assisted elderly clients with hygiene, feeding, and daily living activities  </w:t>
      </w:r>
    </w:p>
    <w:p w14:paraId="0BB7904A" w14:textId="77777777" w:rsidR="003B6249" w:rsidRDefault="00000000">
      <w:pPr>
        <w:numPr>
          <w:ilvl w:val="0"/>
          <w:numId w:val="1"/>
        </w:numPr>
        <w:ind w:right="0" w:hanging="360"/>
      </w:pPr>
      <w:r>
        <w:t xml:space="preserve">Provided companionship and emotional support to improve well-being  </w:t>
      </w:r>
    </w:p>
    <w:p w14:paraId="1C270EBF" w14:textId="77777777" w:rsidR="003B6249" w:rsidRDefault="00000000">
      <w:pPr>
        <w:numPr>
          <w:ilvl w:val="0"/>
          <w:numId w:val="1"/>
        </w:numPr>
        <w:ind w:right="0" w:hanging="360"/>
      </w:pPr>
      <w:r>
        <w:t xml:space="preserve">Supported mobility and basic exercises under supervision  </w:t>
      </w:r>
    </w:p>
    <w:p w14:paraId="216D8124" w14:textId="77777777" w:rsidR="003B6249" w:rsidRDefault="00000000">
      <w:pPr>
        <w:numPr>
          <w:ilvl w:val="0"/>
          <w:numId w:val="1"/>
        </w:numPr>
        <w:ind w:right="0" w:hanging="360"/>
      </w:pPr>
      <w:r>
        <w:t xml:space="preserve">Assisted with light housekeeping and maintaining clean living spaces  </w:t>
      </w:r>
    </w:p>
    <w:p w14:paraId="01000E0F" w14:textId="77777777" w:rsidR="003B6249" w:rsidRDefault="00000000">
      <w:pPr>
        <w:numPr>
          <w:ilvl w:val="0"/>
          <w:numId w:val="1"/>
        </w:numPr>
        <w:ind w:right="0" w:hanging="360"/>
      </w:pPr>
      <w:r>
        <w:t xml:space="preserve">Encouraged participation in recreational and therapeutic activities  </w:t>
      </w:r>
    </w:p>
    <w:p w14:paraId="7A280FF7" w14:textId="77777777" w:rsidR="003B6249" w:rsidRDefault="00000000">
      <w:pPr>
        <w:numPr>
          <w:ilvl w:val="0"/>
          <w:numId w:val="1"/>
        </w:numPr>
        <w:spacing w:after="305"/>
        <w:ind w:right="0" w:hanging="360"/>
      </w:pPr>
      <w:r>
        <w:t xml:space="preserve">Built trusting relationships through empathy and active listening  </w:t>
      </w:r>
    </w:p>
    <w:p w14:paraId="6DF9719D" w14:textId="77777777" w:rsidR="003B6249" w:rsidRDefault="00000000">
      <w:pPr>
        <w:pStyle w:val="Heading1"/>
        <w:ind w:left="-5"/>
      </w:pPr>
      <w:r>
        <w:t xml:space="preserve">EDUCATION </w:t>
      </w:r>
    </w:p>
    <w:p w14:paraId="15887538" w14:textId="77777777" w:rsidR="003B6249" w:rsidRDefault="00000000">
      <w:pPr>
        <w:spacing w:after="11"/>
        <w:ind w:left="226" w:right="0"/>
      </w:pPr>
      <w:r>
        <w:t xml:space="preserve">Personal Support Worker Certificate </w:t>
      </w:r>
    </w:p>
    <w:p w14:paraId="2F05AF73" w14:textId="77777777" w:rsidR="003B6249" w:rsidRDefault="00000000">
      <w:pPr>
        <w:ind w:left="226" w:right="908"/>
      </w:pPr>
      <w:r>
        <w:t xml:space="preserve">Sheridan College Institute of Technology and Advanced Learning, Mississauga, ON Aug 2025 </w:t>
      </w:r>
    </w:p>
    <w:p w14:paraId="08289AE9" w14:textId="77777777" w:rsidR="003B6249" w:rsidRDefault="00000000">
      <w:pPr>
        <w:spacing w:after="11"/>
        <w:ind w:left="226" w:right="0"/>
      </w:pPr>
      <w:r>
        <w:t xml:space="preserve">International Business Management </w:t>
      </w:r>
    </w:p>
    <w:p w14:paraId="18CB7EBD" w14:textId="77777777" w:rsidR="003B6249" w:rsidRDefault="00000000">
      <w:pPr>
        <w:spacing w:after="11"/>
        <w:ind w:left="226" w:right="0"/>
      </w:pPr>
      <w:r>
        <w:t xml:space="preserve">Canadore College, Mississauga, ON </w:t>
      </w:r>
    </w:p>
    <w:p w14:paraId="51C9E4F0" w14:textId="77777777" w:rsidR="003B6249" w:rsidRDefault="00000000">
      <w:pPr>
        <w:ind w:left="226" w:right="0"/>
      </w:pPr>
      <w:r>
        <w:t xml:space="preserve">Aug 2024 </w:t>
      </w:r>
    </w:p>
    <w:p w14:paraId="4960A194" w14:textId="77777777" w:rsidR="003B6249" w:rsidRDefault="00000000">
      <w:pPr>
        <w:spacing w:after="11"/>
        <w:ind w:left="226" w:right="0"/>
      </w:pPr>
      <w:r>
        <w:t xml:space="preserve">Bachelor of Commerce </w:t>
      </w:r>
    </w:p>
    <w:p w14:paraId="1B23952B" w14:textId="77777777" w:rsidR="003B6249" w:rsidRDefault="00000000">
      <w:pPr>
        <w:spacing w:after="11"/>
        <w:ind w:left="226" w:right="0"/>
      </w:pPr>
      <w:r>
        <w:t xml:space="preserve">Punjabi University, India </w:t>
      </w:r>
    </w:p>
    <w:p w14:paraId="3F1E4366" w14:textId="77777777" w:rsidR="003B6249" w:rsidRDefault="00000000">
      <w:pPr>
        <w:spacing w:after="307"/>
        <w:ind w:left="226" w:right="0"/>
      </w:pPr>
      <w:r>
        <w:t xml:space="preserve">Aug 2023 </w:t>
      </w:r>
    </w:p>
    <w:p w14:paraId="070C836A" w14:textId="77777777" w:rsidR="003B6249" w:rsidRDefault="00000000">
      <w:pPr>
        <w:pStyle w:val="Heading1"/>
        <w:ind w:left="-5"/>
      </w:pPr>
      <w:r>
        <w:t xml:space="preserve">CERTIFICATIONS </w:t>
      </w:r>
    </w:p>
    <w:p w14:paraId="061A2771" w14:textId="77777777" w:rsidR="003B6249" w:rsidRDefault="00000000">
      <w:pPr>
        <w:numPr>
          <w:ilvl w:val="0"/>
          <w:numId w:val="2"/>
        </w:numPr>
        <w:ind w:right="0" w:hanging="360"/>
      </w:pPr>
      <w:r>
        <w:t xml:space="preserve">Certified Hospice and Palliative Care Social Worker (CHP-SW) – St. Joseph’s Health Care London (2025)  </w:t>
      </w:r>
    </w:p>
    <w:p w14:paraId="3467DACA" w14:textId="77777777" w:rsidR="003B6249" w:rsidRDefault="00000000">
      <w:pPr>
        <w:numPr>
          <w:ilvl w:val="0"/>
          <w:numId w:val="2"/>
        </w:numPr>
        <w:ind w:right="0" w:hanging="360"/>
      </w:pPr>
      <w:r>
        <w:t xml:space="preserve">Gentle Persuasive Approaches in Dementia Care – Ontario CLRI (2025)  </w:t>
      </w:r>
    </w:p>
    <w:p w14:paraId="0F414ED4" w14:textId="77777777" w:rsidR="003B6249" w:rsidRDefault="00000000">
      <w:pPr>
        <w:numPr>
          <w:ilvl w:val="0"/>
          <w:numId w:val="2"/>
        </w:numPr>
        <w:ind w:right="0" w:hanging="360"/>
      </w:pPr>
      <w:r>
        <w:t xml:space="preserve">PSW/HCA Micro-Credential – Ontario CLRI (2025)  </w:t>
      </w:r>
    </w:p>
    <w:p w14:paraId="5779CD84" w14:textId="77777777" w:rsidR="003B6249" w:rsidRDefault="00000000">
      <w:pPr>
        <w:numPr>
          <w:ilvl w:val="0"/>
          <w:numId w:val="2"/>
        </w:numPr>
        <w:ind w:right="0" w:hanging="360"/>
      </w:pPr>
      <w:r>
        <w:t xml:space="preserve">Eating Assistance Certificate – Ontario CLRI (2025)  </w:t>
      </w:r>
    </w:p>
    <w:p w14:paraId="76CE2B20" w14:textId="77777777" w:rsidR="003B6249" w:rsidRDefault="00000000">
      <w:pPr>
        <w:numPr>
          <w:ilvl w:val="0"/>
          <w:numId w:val="2"/>
        </w:numPr>
        <w:ind w:right="0" w:hanging="360"/>
      </w:pPr>
      <w:r>
        <w:t xml:space="preserve">Team Essentials Certificate – Ontario CLRI (2025)  </w:t>
      </w:r>
    </w:p>
    <w:p w14:paraId="5E595339" w14:textId="77777777" w:rsidR="003B6249" w:rsidRDefault="00000000">
      <w:pPr>
        <w:numPr>
          <w:ilvl w:val="0"/>
          <w:numId w:val="2"/>
        </w:numPr>
        <w:ind w:right="0" w:hanging="360"/>
      </w:pPr>
      <w:r>
        <w:t xml:space="preserve">First Aid/CPR/AED – Canadian Red Cross (2025–2027)  </w:t>
      </w:r>
    </w:p>
    <w:p w14:paraId="23DAA16D" w14:textId="77777777" w:rsidR="003B6249" w:rsidRDefault="00000000">
      <w:pPr>
        <w:numPr>
          <w:ilvl w:val="0"/>
          <w:numId w:val="2"/>
        </w:numPr>
        <w:ind w:right="0" w:hanging="360"/>
      </w:pPr>
      <w:r>
        <w:t xml:space="preserve">N95 Respirator Fit Test – TOMA Health Solutions (2025)  </w:t>
      </w:r>
    </w:p>
    <w:p w14:paraId="156FA5C5" w14:textId="77777777" w:rsidR="003B6249" w:rsidRDefault="00000000">
      <w:pPr>
        <w:numPr>
          <w:ilvl w:val="0"/>
          <w:numId w:val="2"/>
        </w:numPr>
        <w:ind w:right="0" w:hanging="360"/>
      </w:pPr>
      <w:r>
        <w:t xml:space="preserve">Health &amp; Safety Training – Ontario Ministry of Labour (2025)  </w:t>
      </w:r>
    </w:p>
    <w:p w14:paraId="773741DE" w14:textId="77777777" w:rsidR="003B6249" w:rsidRDefault="00000000">
      <w:pPr>
        <w:numPr>
          <w:ilvl w:val="0"/>
          <w:numId w:val="2"/>
        </w:numPr>
        <w:spacing w:after="305"/>
        <w:ind w:right="0" w:hanging="360"/>
      </w:pPr>
      <w:r>
        <w:t xml:space="preserve">Food Handler Certificate – CanadianFood.ca (2025)  </w:t>
      </w:r>
    </w:p>
    <w:p w14:paraId="1DE6D08B" w14:textId="77777777" w:rsidR="003B6249" w:rsidRDefault="00000000">
      <w:pPr>
        <w:pStyle w:val="Heading1"/>
        <w:ind w:left="-5"/>
      </w:pPr>
      <w:r>
        <w:t xml:space="preserve">LANGUAGES </w:t>
      </w:r>
    </w:p>
    <w:p w14:paraId="3ADB37BE" w14:textId="77777777" w:rsidR="003B6249" w:rsidRDefault="00000000">
      <w:pPr>
        <w:numPr>
          <w:ilvl w:val="0"/>
          <w:numId w:val="3"/>
        </w:numPr>
        <w:spacing w:after="831"/>
        <w:ind w:right="0" w:hanging="360"/>
      </w:pPr>
      <w:r>
        <w:t xml:space="preserve">English – Full Professional  </w:t>
      </w:r>
    </w:p>
    <w:p w14:paraId="06F6464C" w14:textId="77777777" w:rsidR="003B6249" w:rsidRDefault="00000000">
      <w:pPr>
        <w:spacing w:after="70" w:line="259" w:lineRule="auto"/>
        <w:ind w:right="-15"/>
        <w:jc w:val="right"/>
      </w:pPr>
      <w:r>
        <w:rPr>
          <w:color w:val="2A7B88"/>
          <w:sz w:val="22"/>
        </w:rPr>
        <w:lastRenderedPageBreak/>
        <w:t xml:space="preserve">Page 2 </w:t>
      </w:r>
    </w:p>
    <w:p w14:paraId="30F39605" w14:textId="77777777" w:rsidR="003B6249" w:rsidRDefault="00000000">
      <w:pPr>
        <w:numPr>
          <w:ilvl w:val="0"/>
          <w:numId w:val="3"/>
        </w:numPr>
        <w:ind w:right="0" w:hanging="360"/>
      </w:pPr>
      <w:r>
        <w:t xml:space="preserve">Hindi – Professional Working  </w:t>
      </w:r>
    </w:p>
    <w:p w14:paraId="0BCF1171" w14:textId="77777777" w:rsidR="003B6249" w:rsidRDefault="00000000">
      <w:pPr>
        <w:numPr>
          <w:ilvl w:val="0"/>
          <w:numId w:val="3"/>
        </w:numPr>
        <w:spacing w:after="305"/>
        <w:ind w:right="0" w:hanging="360"/>
      </w:pPr>
      <w:r>
        <w:t xml:space="preserve">Punjabi – Native/Bilingual </w:t>
      </w:r>
    </w:p>
    <w:p w14:paraId="21DCC470" w14:textId="77777777" w:rsidR="003B6249" w:rsidRDefault="00000000">
      <w:pPr>
        <w:pStyle w:val="Heading1"/>
        <w:ind w:left="-5"/>
      </w:pPr>
      <w:r>
        <w:t xml:space="preserve">Reference  </w:t>
      </w:r>
    </w:p>
    <w:p w14:paraId="2D68D2DB" w14:textId="77777777" w:rsidR="003B6249" w:rsidRDefault="00000000">
      <w:pPr>
        <w:spacing w:after="12734"/>
        <w:ind w:right="0"/>
      </w:pPr>
      <w:r>
        <w:t xml:space="preserve">As per you request </w:t>
      </w:r>
    </w:p>
    <w:p w14:paraId="296DF10E" w14:textId="77777777" w:rsidR="003B6249" w:rsidRDefault="00000000">
      <w:pPr>
        <w:spacing w:after="70" w:line="259" w:lineRule="auto"/>
        <w:ind w:right="-15"/>
        <w:jc w:val="right"/>
      </w:pPr>
      <w:r>
        <w:rPr>
          <w:color w:val="2A7B88"/>
          <w:sz w:val="22"/>
        </w:rPr>
        <w:lastRenderedPageBreak/>
        <w:t xml:space="preserve">Page 3 </w:t>
      </w:r>
    </w:p>
    <w:sectPr w:rsidR="003B6249">
      <w:pgSz w:w="12240" w:h="15840"/>
      <w:pgMar w:top="1049" w:right="1148" w:bottom="141"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F6D4E"/>
    <w:multiLevelType w:val="hybridMultilevel"/>
    <w:tmpl w:val="42922EBE"/>
    <w:lvl w:ilvl="0" w:tplc="7C9012F8">
      <w:start w:val="1"/>
      <w:numFmt w:val="bullet"/>
      <w:lvlText w:val="•"/>
      <w:lvlJc w:val="left"/>
      <w:pPr>
        <w:ind w:left="705"/>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1" w:tplc="0816B6DC">
      <w:start w:val="1"/>
      <w:numFmt w:val="bullet"/>
      <w:lvlText w:val="o"/>
      <w:lvlJc w:val="left"/>
      <w:pPr>
        <w:ind w:left="144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2" w:tplc="A0A0A30C">
      <w:start w:val="1"/>
      <w:numFmt w:val="bullet"/>
      <w:lvlText w:val="▪"/>
      <w:lvlJc w:val="left"/>
      <w:pPr>
        <w:ind w:left="216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3" w:tplc="B2029648">
      <w:start w:val="1"/>
      <w:numFmt w:val="bullet"/>
      <w:lvlText w:val="•"/>
      <w:lvlJc w:val="left"/>
      <w:pPr>
        <w:ind w:left="2880"/>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4" w:tplc="F1EEBC44">
      <w:start w:val="1"/>
      <w:numFmt w:val="bullet"/>
      <w:lvlText w:val="o"/>
      <w:lvlJc w:val="left"/>
      <w:pPr>
        <w:ind w:left="360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5" w:tplc="F65CDD5E">
      <w:start w:val="1"/>
      <w:numFmt w:val="bullet"/>
      <w:lvlText w:val="▪"/>
      <w:lvlJc w:val="left"/>
      <w:pPr>
        <w:ind w:left="432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6" w:tplc="1FC07364">
      <w:start w:val="1"/>
      <w:numFmt w:val="bullet"/>
      <w:lvlText w:val="•"/>
      <w:lvlJc w:val="left"/>
      <w:pPr>
        <w:ind w:left="5040"/>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7" w:tplc="1EBC6B50">
      <w:start w:val="1"/>
      <w:numFmt w:val="bullet"/>
      <w:lvlText w:val="o"/>
      <w:lvlJc w:val="left"/>
      <w:pPr>
        <w:ind w:left="576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8" w:tplc="51708F90">
      <w:start w:val="1"/>
      <w:numFmt w:val="bullet"/>
      <w:lvlText w:val="▪"/>
      <w:lvlJc w:val="left"/>
      <w:pPr>
        <w:ind w:left="648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abstractNum>
  <w:abstractNum w:abstractNumId="1" w15:restartNumberingAfterBreak="0">
    <w:nsid w:val="116628C1"/>
    <w:multiLevelType w:val="hybridMultilevel"/>
    <w:tmpl w:val="B5AAD79E"/>
    <w:lvl w:ilvl="0" w:tplc="70000FC6">
      <w:start w:val="1"/>
      <w:numFmt w:val="bullet"/>
      <w:lvlText w:val="•"/>
      <w:lvlJc w:val="left"/>
      <w:pPr>
        <w:ind w:left="705"/>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1" w:tplc="7E88BB1C">
      <w:start w:val="1"/>
      <w:numFmt w:val="bullet"/>
      <w:lvlText w:val="o"/>
      <w:lvlJc w:val="left"/>
      <w:pPr>
        <w:ind w:left="131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2" w:tplc="D578FC1A">
      <w:start w:val="1"/>
      <w:numFmt w:val="bullet"/>
      <w:lvlText w:val="▪"/>
      <w:lvlJc w:val="left"/>
      <w:pPr>
        <w:ind w:left="203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3" w:tplc="2364F89E">
      <w:start w:val="1"/>
      <w:numFmt w:val="bullet"/>
      <w:lvlText w:val="•"/>
      <w:lvlJc w:val="left"/>
      <w:pPr>
        <w:ind w:left="275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4" w:tplc="8EB65C5A">
      <w:start w:val="1"/>
      <w:numFmt w:val="bullet"/>
      <w:lvlText w:val="o"/>
      <w:lvlJc w:val="left"/>
      <w:pPr>
        <w:ind w:left="347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5" w:tplc="4FF862C2">
      <w:start w:val="1"/>
      <w:numFmt w:val="bullet"/>
      <w:lvlText w:val="▪"/>
      <w:lvlJc w:val="left"/>
      <w:pPr>
        <w:ind w:left="419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6" w:tplc="0B82CF74">
      <w:start w:val="1"/>
      <w:numFmt w:val="bullet"/>
      <w:lvlText w:val="•"/>
      <w:lvlJc w:val="left"/>
      <w:pPr>
        <w:ind w:left="491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7" w:tplc="2ED4FE62">
      <w:start w:val="1"/>
      <w:numFmt w:val="bullet"/>
      <w:lvlText w:val="o"/>
      <w:lvlJc w:val="left"/>
      <w:pPr>
        <w:ind w:left="563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lvl w:ilvl="8" w:tplc="8AA0A934">
      <w:start w:val="1"/>
      <w:numFmt w:val="bullet"/>
      <w:lvlText w:val="▪"/>
      <w:lvlJc w:val="left"/>
      <w:pPr>
        <w:ind w:left="6353"/>
      </w:pPr>
      <w:rPr>
        <w:rFonts w:ascii="Cambria" w:eastAsia="Cambria" w:hAnsi="Cambria" w:cs="Cambria"/>
        <w:b w:val="0"/>
        <w:i w:val="0"/>
        <w:strike w:val="0"/>
        <w:dstrike w:val="0"/>
        <w:color w:val="404040"/>
        <w:sz w:val="24"/>
        <w:szCs w:val="24"/>
        <w:u w:val="none" w:color="000000"/>
        <w:bdr w:val="none" w:sz="0" w:space="0" w:color="auto"/>
        <w:shd w:val="clear" w:color="auto" w:fill="auto"/>
        <w:vertAlign w:val="baseline"/>
      </w:rPr>
    </w:lvl>
  </w:abstractNum>
  <w:abstractNum w:abstractNumId="2" w15:restartNumberingAfterBreak="0">
    <w:nsid w:val="4DF024E7"/>
    <w:multiLevelType w:val="hybridMultilevel"/>
    <w:tmpl w:val="DE6EBA78"/>
    <w:lvl w:ilvl="0" w:tplc="2188C3B4">
      <w:start w:val="1"/>
      <w:numFmt w:val="bullet"/>
      <w:lvlText w:val="•"/>
      <w:lvlJc w:val="left"/>
      <w:pPr>
        <w:ind w:left="705"/>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1" w:tplc="4956FDF4">
      <w:start w:val="1"/>
      <w:numFmt w:val="bullet"/>
      <w:lvlText w:val="o"/>
      <w:lvlJc w:val="left"/>
      <w:pPr>
        <w:ind w:left="144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2" w:tplc="3D5E8DE4">
      <w:start w:val="1"/>
      <w:numFmt w:val="bullet"/>
      <w:lvlText w:val="▪"/>
      <w:lvlJc w:val="left"/>
      <w:pPr>
        <w:ind w:left="216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3" w:tplc="E402C2C6">
      <w:start w:val="1"/>
      <w:numFmt w:val="bullet"/>
      <w:lvlText w:val="•"/>
      <w:lvlJc w:val="left"/>
      <w:pPr>
        <w:ind w:left="2880"/>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4" w:tplc="B5EE15AC">
      <w:start w:val="1"/>
      <w:numFmt w:val="bullet"/>
      <w:lvlText w:val="o"/>
      <w:lvlJc w:val="left"/>
      <w:pPr>
        <w:ind w:left="360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5" w:tplc="C1DA58CA">
      <w:start w:val="1"/>
      <w:numFmt w:val="bullet"/>
      <w:lvlText w:val="▪"/>
      <w:lvlJc w:val="left"/>
      <w:pPr>
        <w:ind w:left="432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6" w:tplc="AD8C54FA">
      <w:start w:val="1"/>
      <w:numFmt w:val="bullet"/>
      <w:lvlText w:val="•"/>
      <w:lvlJc w:val="left"/>
      <w:pPr>
        <w:ind w:left="5040"/>
      </w:pPr>
      <w:rPr>
        <w:rFonts w:ascii="Arial" w:eastAsia="Arial" w:hAnsi="Arial" w:cs="Arial"/>
        <w:b w:val="0"/>
        <w:i w:val="0"/>
        <w:strike w:val="0"/>
        <w:dstrike w:val="0"/>
        <w:color w:val="404040"/>
        <w:sz w:val="20"/>
        <w:szCs w:val="20"/>
        <w:u w:val="none" w:color="000000"/>
        <w:bdr w:val="none" w:sz="0" w:space="0" w:color="auto"/>
        <w:shd w:val="clear" w:color="auto" w:fill="auto"/>
        <w:vertAlign w:val="baseline"/>
      </w:rPr>
    </w:lvl>
    <w:lvl w:ilvl="7" w:tplc="96CEDAF6">
      <w:start w:val="1"/>
      <w:numFmt w:val="bullet"/>
      <w:lvlText w:val="o"/>
      <w:lvlJc w:val="left"/>
      <w:pPr>
        <w:ind w:left="576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lvl w:ilvl="8" w:tplc="95126940">
      <w:start w:val="1"/>
      <w:numFmt w:val="bullet"/>
      <w:lvlText w:val="▪"/>
      <w:lvlJc w:val="left"/>
      <w:pPr>
        <w:ind w:left="6480"/>
      </w:pPr>
      <w:rPr>
        <w:rFonts w:ascii="Segoe UI Symbol" w:eastAsia="Segoe UI Symbol" w:hAnsi="Segoe UI Symbol" w:cs="Segoe UI Symbol"/>
        <w:b w:val="0"/>
        <w:i w:val="0"/>
        <w:strike w:val="0"/>
        <w:dstrike w:val="0"/>
        <w:color w:val="404040"/>
        <w:sz w:val="20"/>
        <w:szCs w:val="20"/>
        <w:u w:val="none" w:color="000000"/>
        <w:bdr w:val="none" w:sz="0" w:space="0" w:color="auto"/>
        <w:shd w:val="clear" w:color="auto" w:fill="auto"/>
        <w:vertAlign w:val="baseline"/>
      </w:rPr>
    </w:lvl>
  </w:abstractNum>
  <w:num w:numId="1" w16cid:durableId="2012490233">
    <w:abstractNumId w:val="1"/>
  </w:num>
  <w:num w:numId="2" w16cid:durableId="2088771860">
    <w:abstractNumId w:val="0"/>
  </w:num>
  <w:num w:numId="3" w16cid:durableId="2651161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249"/>
    <w:rsid w:val="003B6249"/>
    <w:rsid w:val="004844C0"/>
    <w:rsid w:val="008D7297"/>
    <w:rsid w:val="00A20B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9A673"/>
  <w15:docId w15:val="{63D17DC4-8617-4BFE-A66A-BAE33C15F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9" w:line="249" w:lineRule="auto"/>
      <w:ind w:left="10" w:right="7" w:hanging="10"/>
    </w:pPr>
    <w:rPr>
      <w:rFonts w:ascii="Cambria" w:eastAsia="Cambria" w:hAnsi="Cambria" w:cs="Cambria"/>
      <w:color w:val="404040"/>
    </w:rPr>
  </w:style>
  <w:style w:type="paragraph" w:styleId="Heading1">
    <w:name w:val="heading 1"/>
    <w:next w:val="Normal"/>
    <w:link w:val="Heading1Char"/>
    <w:uiPriority w:val="9"/>
    <w:qFormat/>
    <w:pPr>
      <w:keepNext/>
      <w:keepLines/>
      <w:spacing w:after="97" w:line="259" w:lineRule="auto"/>
      <w:ind w:left="10" w:hanging="10"/>
      <w:outlineLvl w:val="0"/>
    </w:pPr>
    <w:rPr>
      <w:rFonts w:ascii="Cambria" w:eastAsia="Cambria" w:hAnsi="Cambria" w:cs="Cambria"/>
      <w:b/>
      <w:color w:val="2A7B8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2A7B88"/>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560</Words>
  <Characters>3194</Characters>
  <Application>Microsoft Office Word</Application>
  <DocSecurity>0</DocSecurity>
  <Lines>26</Lines>
  <Paragraphs>7</Paragraphs>
  <ScaleCrop>false</ScaleCrop>
  <Company>Microsoft Corporation</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 Priyanka</dc:creator>
  <cp:keywords/>
  <cp:lastModifiedBy>Kashish Kashish</cp:lastModifiedBy>
  <cp:revision>2</cp:revision>
  <dcterms:created xsi:type="dcterms:W3CDTF">2026-05-13T16:31:00Z</dcterms:created>
  <dcterms:modified xsi:type="dcterms:W3CDTF">2026-05-13T16:31:00Z</dcterms:modified>
</cp:coreProperties>
</file>