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rPr>
          <w:color w:val="00468C"/>
        </w:rPr>
        <w:t>KIRANPREET KAUR, RPN</w:t>
      </w:r>
    </w:p>
    <w:p>
      <w:r>
        <w:t>Registered Practical Nurse | CNO Active</w:t>
      </w:r>
    </w:p>
    <w:p>
      <w:r>
        <w:t>Brampton, ON</w:t>
      </w:r>
    </w:p>
    <w:p>
      <w:r>
        <w:t>Phone: 365-777-1220 | Email: randhawapreet777@gmail.com</w:t>
      </w:r>
    </w:p>
    <w:p/>
    <w:p>
      <w:r>
        <w:rPr>
          <w:b/>
          <w:color w:val="00468C"/>
          <w:sz w:val="26"/>
        </w:rPr>
        <w:t>PROFESSIONAL SUMMARY</w:t>
      </w:r>
    </w:p>
    <w:p>
      <w:r>
        <w:t>Compassionate and motivated Registered Practical Nurse (RPN) with active registration through the College of Nurses of Ontario. Clinically trained in acute care, rehabilitation, and long-term care settings. Skilled in patient assessment, medication administration, wound care, diabetes management, infection prevention and control (IPAC), and electronic documentation. Brings over three years of frontline healthcare experience and is committed to delivering safe, patient-centered care within hospital environments.</w:t>
      </w:r>
    </w:p>
    <w:p/>
    <w:p>
      <w:r>
        <w:rPr>
          <w:b/>
          <w:color w:val="00468C"/>
          <w:sz w:val="26"/>
        </w:rPr>
        <w:t>CORE NURSING SKILLS</w:t>
      </w:r>
    </w:p>
    <w:p>
      <w:pPr>
        <w:pStyle w:val="ListBullet"/>
      </w:pPr>
      <w:r>
        <w:t>Comprehensive Head-to-Toe Assessments</w:t>
      </w:r>
    </w:p>
    <w:p>
      <w:pPr>
        <w:pStyle w:val="ListBullet"/>
      </w:pPr>
      <w:r>
        <w:t>Vital Signs Monitoring &amp; Clinical Documentation</w:t>
      </w:r>
    </w:p>
    <w:p>
      <w:pPr>
        <w:pStyle w:val="ListBullet"/>
      </w:pPr>
      <w:r>
        <w:t>Medication Administration (Oral, IM, Subcutaneous)</w:t>
      </w:r>
    </w:p>
    <w:p>
      <w:pPr>
        <w:pStyle w:val="ListBullet"/>
      </w:pPr>
      <w:r>
        <w:t>Blood Glucose Monitoring &amp; Insulin Administration</w:t>
      </w:r>
    </w:p>
    <w:p>
      <w:pPr>
        <w:pStyle w:val="ListBullet"/>
      </w:pPr>
      <w:r>
        <w:t>Wound Care &amp; Sterile Dressing Changes</w:t>
      </w:r>
    </w:p>
    <w:p>
      <w:pPr>
        <w:pStyle w:val="ListBullet"/>
      </w:pPr>
      <w:r>
        <w:t>PEG Tube Medication Administration &amp; Enteral Feeding</w:t>
      </w:r>
    </w:p>
    <w:p>
      <w:pPr>
        <w:pStyle w:val="ListBullet"/>
      </w:pPr>
      <w:r>
        <w:t>Urinary Catheterization (Under Supervision)</w:t>
      </w:r>
    </w:p>
    <w:p>
      <w:pPr>
        <w:pStyle w:val="ListBullet"/>
      </w:pPr>
      <w:r>
        <w:t>IV Therapy Observation &amp; Support</w:t>
      </w:r>
    </w:p>
    <w:p>
      <w:pPr>
        <w:pStyle w:val="ListBullet"/>
      </w:pPr>
      <w:r>
        <w:t>Infection Prevention &amp; Control (IPAC)</w:t>
      </w:r>
    </w:p>
    <w:p>
      <w:pPr>
        <w:pStyle w:val="ListBullet"/>
      </w:pPr>
      <w:r>
        <w:t>Fall Prevention &amp; Pressure Injury Prevention</w:t>
      </w:r>
    </w:p>
    <w:p>
      <w:pPr>
        <w:pStyle w:val="ListBullet"/>
      </w:pPr>
      <w:r>
        <w:t>Electronic Health Record (EHR) Documentation</w:t>
      </w:r>
    </w:p>
    <w:p>
      <w:pPr>
        <w:pStyle w:val="ListBullet"/>
      </w:pPr>
      <w:r>
        <w:t>Interdisciplinary Team Collaboration</w:t>
      </w:r>
    </w:p>
    <w:p/>
    <w:p>
      <w:r>
        <w:rPr>
          <w:b/>
          <w:color w:val="00468C"/>
          <w:sz w:val="26"/>
        </w:rPr>
        <w:t>CLINICAL EXPERIENCE</w:t>
      </w:r>
    </w:p>
    <w:p>
      <w:r>
        <w:rPr>
          <w:b/>
        </w:rPr>
        <w:t>RPN Student – General Medicine</w:t>
      </w:r>
    </w:p>
    <w:p>
      <w:r>
        <w:t>William Osler Health System | May 2025 – Aug 2025</w:t>
      </w:r>
    </w:p>
    <w:p>
      <w:pPr>
        <w:pStyle w:val="ListBullet"/>
      </w:pPr>
      <w:r>
        <w:t>Conducted patient assessments and monitored changes in clinical status.</w:t>
      </w:r>
    </w:p>
    <w:p>
      <w:pPr>
        <w:pStyle w:val="ListBullet"/>
      </w:pPr>
      <w:r>
        <w:t>Administered oral, IM, and subcutaneous medications under supervision.</w:t>
      </w:r>
    </w:p>
    <w:p>
      <w:pPr>
        <w:pStyle w:val="ListBullet"/>
      </w:pPr>
      <w:r>
        <w:t>Assisted in post-operative and medically complex patient care.</w:t>
      </w:r>
    </w:p>
    <w:p>
      <w:pPr>
        <w:pStyle w:val="ListBullet"/>
      </w:pPr>
      <w:r>
        <w:t>Monitored vital signs and blood glucose levels and reported abnormalities.</w:t>
      </w:r>
    </w:p>
    <w:p>
      <w:pPr>
        <w:pStyle w:val="ListBullet"/>
      </w:pPr>
      <w:r>
        <w:t>Collaborated with interdisciplinary healthcare teams.</w:t>
      </w:r>
    </w:p>
    <w:p/>
    <w:p>
      <w:r>
        <w:rPr>
          <w:b/>
        </w:rPr>
        <w:t>RPN Student – Rehabilitation Complex Care</w:t>
      </w:r>
    </w:p>
    <w:p>
      <w:r>
        <w:t>Humber River Hospital | Sep 2025 – Dec 2025</w:t>
      </w:r>
    </w:p>
    <w:p>
      <w:pPr>
        <w:pStyle w:val="ListBullet"/>
      </w:pPr>
      <w:r>
        <w:t>Provided nursing care to patients requiring complex medical management.</w:t>
      </w:r>
    </w:p>
    <w:p>
      <w:pPr>
        <w:pStyle w:val="ListBullet"/>
      </w:pPr>
      <w:r>
        <w:t>Assisted with PEG tube medication administration and enteral feeding setup.</w:t>
      </w:r>
    </w:p>
    <w:p>
      <w:pPr>
        <w:pStyle w:val="ListBullet"/>
      </w:pPr>
      <w:r>
        <w:t>Performed wound care using sterile technique.</w:t>
      </w:r>
    </w:p>
    <w:p>
      <w:pPr>
        <w:pStyle w:val="ListBullet"/>
      </w:pPr>
      <w:r>
        <w:t>Supported mobility and fall prevention strategies.</w:t>
      </w:r>
    </w:p>
    <w:p>
      <w:pPr>
        <w:pStyle w:val="ListBullet"/>
      </w:pPr>
      <w:r>
        <w:t>Documented care using electronic charting systems.</w:t>
      </w:r>
    </w:p>
    <w:p/>
    <w:p>
      <w:r>
        <w:rPr>
          <w:b/>
        </w:rPr>
        <w:t>RPN Student – Long-Term Care</w:t>
      </w:r>
    </w:p>
    <w:p>
      <w:r>
        <w:t>Holland Christian Homes | Jan 2025 – Apr 2025</w:t>
      </w:r>
    </w:p>
    <w:p>
      <w:pPr>
        <w:pStyle w:val="ListBullet"/>
      </w:pPr>
      <w:r>
        <w:t>Delivered resident-centered care including medication administration.</w:t>
      </w:r>
    </w:p>
    <w:p>
      <w:pPr>
        <w:pStyle w:val="ListBullet"/>
      </w:pPr>
      <w:r>
        <w:t>Monitored chronic conditions such as diabetes and hypertension.</w:t>
      </w:r>
    </w:p>
    <w:p>
      <w:pPr>
        <w:pStyle w:val="ListBullet"/>
      </w:pPr>
      <w:r>
        <w:t>Collaborated in interdisciplinary care planning.</w:t>
      </w:r>
    </w:p>
    <w:p/>
    <w:p>
      <w:r>
        <w:rPr>
          <w:b/>
          <w:color w:val="00468C"/>
          <w:sz w:val="26"/>
        </w:rPr>
        <w:t>PROFESSIONAL EXPERIENCE</w:t>
      </w:r>
    </w:p>
    <w:p>
      <w:r>
        <w:rPr>
          <w:b/>
        </w:rPr>
        <w:t>Personal Support Worker</w:t>
      </w:r>
    </w:p>
    <w:p>
      <w:r>
        <w:t>Maple Grove Care Community | Spectrum Health Care | Sep 2022 – Present</w:t>
      </w:r>
    </w:p>
    <w:p>
      <w:pPr>
        <w:pStyle w:val="ListBullet"/>
      </w:pPr>
      <w:r>
        <w:t>Provided compassionate personal care in long-term care and community settings.</w:t>
      </w:r>
    </w:p>
    <w:p>
      <w:pPr>
        <w:pStyle w:val="ListBullet"/>
      </w:pPr>
      <w:r>
        <w:t>Assisted with mobility, hygiene, nutrition, and ADLs.</w:t>
      </w:r>
    </w:p>
    <w:p>
      <w:pPr>
        <w:pStyle w:val="ListBullet"/>
      </w:pPr>
      <w:r>
        <w:t>Reported changes in patient condition to nursing staff.</w:t>
      </w:r>
    </w:p>
    <w:p>
      <w:pPr>
        <w:pStyle w:val="ListBullet"/>
      </w:pPr>
      <w:r>
        <w:t>Maintained accurate documentation and adhered to IPAC protocols.</w:t>
      </w:r>
    </w:p>
    <w:p/>
    <w:p>
      <w:r>
        <w:rPr>
          <w:b/>
          <w:color w:val="00468C"/>
          <w:sz w:val="26"/>
        </w:rPr>
        <w:t>VOLUNTEER EXPERIENCE</w:t>
      </w:r>
    </w:p>
    <w:p>
      <w:r>
        <w:rPr>
          <w:b/>
        </w:rPr>
        <w:t>Volunteer – Reception Services</w:t>
      </w:r>
    </w:p>
    <w:p>
      <w:r>
        <w:t>Etobicoke General Hospital</w:t>
      </w:r>
    </w:p>
    <w:p>
      <w:pPr>
        <w:pStyle w:val="ListBullet"/>
      </w:pPr>
      <w:r>
        <w:t>Welcomed and directed patients and visitors.</w:t>
      </w:r>
    </w:p>
    <w:p>
      <w:pPr>
        <w:pStyle w:val="ListBullet"/>
      </w:pPr>
      <w:r>
        <w:t>Assisted with patient inquiries and navigation within hospital.</w:t>
      </w:r>
    </w:p>
    <w:p>
      <w:pPr>
        <w:pStyle w:val="ListBullet"/>
      </w:pPr>
      <w:r>
        <w:t>Maintained confidentiality and professional communication.</w:t>
      </w:r>
    </w:p>
    <w:p/>
    <w:p>
      <w:r>
        <w:rPr>
          <w:b/>
        </w:rPr>
        <w:t>Volunteer – Medical Office Support</w:t>
      </w:r>
    </w:p>
    <w:p>
      <w:r>
        <w:t>Macvean Medical Centre</w:t>
      </w:r>
    </w:p>
    <w:p>
      <w:pPr>
        <w:pStyle w:val="ListBullet"/>
      </w:pPr>
      <w:r>
        <w:t>Supported patient flow and appointment coordination.</w:t>
      </w:r>
    </w:p>
    <w:p>
      <w:pPr>
        <w:pStyle w:val="ListBullet"/>
      </w:pPr>
      <w:r>
        <w:t>Prepared examination rooms and ensured cleanliness.</w:t>
      </w:r>
    </w:p>
    <w:p>
      <w:pPr>
        <w:pStyle w:val="ListBullet"/>
      </w:pPr>
      <w:r>
        <w:t>Assisted with documentation and administrative tasks.</w:t>
      </w:r>
    </w:p>
    <w:p/>
    <w:p>
      <w:r>
        <w:rPr>
          <w:b/>
          <w:color w:val="00468C"/>
          <w:sz w:val="26"/>
        </w:rPr>
        <w:t>EDUCATION</w:t>
      </w:r>
    </w:p>
    <w:p>
      <w:r>
        <w:t>Practical Nursing Diploma – Sheridan College</w:t>
      </w:r>
    </w:p>
    <w:p/>
    <w:p>
      <w:r>
        <w:rPr>
          <w:b/>
          <w:color w:val="00468C"/>
          <w:sz w:val="26"/>
        </w:rPr>
        <w:t>CERTIFICATIONS</w:t>
      </w:r>
    </w:p>
    <w:p>
      <w:pPr>
        <w:pStyle w:val="ListBullet"/>
      </w:pPr>
      <w:r>
        <w:t>Registered Practical Nurse – College of Nurses of Ontario (Active)</w:t>
      </w:r>
    </w:p>
    <w:p>
      <w:pPr>
        <w:pStyle w:val="ListBullet"/>
      </w:pPr>
      <w:r>
        <w:t>First Aid &amp; CPR/AED Level C</w:t>
      </w:r>
    </w:p>
    <w:p>
      <w:pPr>
        <w:pStyle w:val="ListBullet"/>
      </w:pPr>
      <w:r>
        <w:t>N95 Mask Fit Tested</w:t>
      </w:r>
    </w:p>
    <w:p>
      <w:pPr>
        <w:pStyle w:val="ListBullet"/>
      </w:pPr>
      <w:r>
        <w:t>TB Screening &amp; Immunizations Up to Date</w:t>
      </w:r>
    </w:p>
    <w:p>
      <w:pPr>
        <w:pStyle w:val="ListBullet"/>
      </w:pPr>
      <w:r>
        <w:t>COVID-19 Vaccinated</w:t>
      </w:r>
    </w:p>
    <w:p/>
    <w:p>
      <w:r>
        <w:rPr>
          <w:b/>
          <w:color w:val="00468C"/>
          <w:sz w:val="26"/>
        </w:rPr>
        <w:t>AVAILABILITY</w:t>
      </w:r>
    </w:p>
    <w:p>
      <w:r>
        <w:t>Full-Time | Part-Time | Casual</w:t>
      </w:r>
    </w:p>
    <w:p>
      <w:r>
        <w:t>Days | Evenings | Nights</w:t>
      </w:r>
    </w:p>
    <w:p/>
    <w:p>
      <w:r>
        <w:rPr>
          <w:b/>
          <w:color w:val="00468C"/>
          <w:sz w:val="26"/>
        </w:rPr>
        <w:t>REFERENCES</w:t>
      </w:r>
    </w:p>
    <w:p>
      <w:r>
        <w:t>Available upon request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