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03A6A" w14:textId="39EB832E" w:rsidR="00954727" w:rsidRPr="00065B16" w:rsidRDefault="00954727" w:rsidP="00954727">
      <w:pPr>
        <w:spacing w:after="0" w:line="0" w:lineRule="atLeast"/>
        <w:rPr>
          <w:b/>
          <w:bCs/>
          <w:color w:val="3A7C22" w:themeColor="accent6" w:themeShade="BF"/>
          <w:sz w:val="24"/>
          <w:szCs w:val="24"/>
        </w:rPr>
      </w:pPr>
      <w:r w:rsidRPr="00065B16">
        <w:rPr>
          <w:b/>
          <w:bCs/>
          <w:color w:val="3A7C22" w:themeColor="accent6" w:themeShade="BF"/>
          <w:sz w:val="24"/>
          <w:szCs w:val="24"/>
        </w:rPr>
        <w:t>Summary Of Qualifications</w:t>
      </w:r>
    </w:p>
    <w:p w14:paraId="4334A1D0" w14:textId="41C60D3B" w:rsidR="00954727" w:rsidRDefault="009E6EBA" w:rsidP="00DA2C7A">
      <w:pPr>
        <w:spacing w:after="0" w:line="0" w:lineRule="atLeast"/>
        <w:jc w:val="both"/>
      </w:pPr>
      <w:r>
        <w:t xml:space="preserve">Registered Nurse with experience in </w:t>
      </w:r>
      <w:r>
        <w:rPr>
          <w:rStyle w:val="Strong"/>
        </w:rPr>
        <w:t>hospital settings</w:t>
      </w:r>
      <w:r>
        <w:t xml:space="preserve">, including </w:t>
      </w:r>
      <w:r>
        <w:rPr>
          <w:rStyle w:val="Strong"/>
        </w:rPr>
        <w:t xml:space="preserve">triage, inpatient care. </w:t>
      </w:r>
      <w:r w:rsidR="00954727">
        <w:t>I have provided thorough triage assessments and direct inpatient nursing care. I am skilled in accurately identifying patient acuity, which enables prioritization of care and appropriate intervention. My role routinely involves coordinating with multidisciplinary teams to ensure comprehensive patient management and positive outcomes. I maintain consistently high standards of safety, precise and up-to-date documentation, and rigorous infection prevention practices in all aspects of nursing care</w:t>
      </w:r>
    </w:p>
    <w:p w14:paraId="553071EB" w14:textId="77777777" w:rsidR="00954727" w:rsidRDefault="00954727" w:rsidP="00954727">
      <w:pPr>
        <w:spacing w:after="0" w:line="0" w:lineRule="atLeast"/>
      </w:pPr>
    </w:p>
    <w:p w14:paraId="2CE62E6E" w14:textId="426F516C" w:rsidR="00CA5DBD" w:rsidRDefault="00954727" w:rsidP="00954727">
      <w:pPr>
        <w:spacing w:after="0" w:line="0" w:lineRule="atLeast"/>
        <w:rPr>
          <w:b/>
          <w:bCs/>
          <w:color w:val="3A7C22" w:themeColor="accent6" w:themeShade="BF"/>
          <w:sz w:val="24"/>
          <w:szCs w:val="24"/>
        </w:rPr>
      </w:pPr>
      <w:r w:rsidRPr="003A458F">
        <w:rPr>
          <w:b/>
          <w:bCs/>
          <w:color w:val="3A7C22" w:themeColor="accent6" w:themeShade="BF"/>
          <w:sz w:val="24"/>
          <w:szCs w:val="24"/>
        </w:rPr>
        <w:t>Work Experience</w:t>
      </w:r>
    </w:p>
    <w:p w14:paraId="10D0E0A8" w14:textId="18637B7E" w:rsidR="009007D1" w:rsidRPr="00E544A6" w:rsidRDefault="00E544A6" w:rsidP="00954727">
      <w:pPr>
        <w:spacing w:after="0" w:line="0" w:lineRule="atLeast"/>
      </w:pPr>
      <w:r w:rsidRPr="00684078">
        <w:rPr>
          <w:b/>
          <w:bCs/>
          <w:color w:val="3A7C22" w:themeColor="accent6" w:themeShade="BF"/>
          <w:sz w:val="24"/>
          <w:szCs w:val="24"/>
        </w:rPr>
        <w:t>Register Nurse</w:t>
      </w:r>
      <w:r w:rsidR="009C782F" w:rsidRPr="00684078">
        <w:rPr>
          <w:b/>
          <w:bCs/>
          <w:color w:val="3A7C22" w:themeColor="accent6" w:themeShade="BF"/>
          <w:sz w:val="24"/>
          <w:szCs w:val="24"/>
        </w:rPr>
        <w:t xml:space="preserve"> </w:t>
      </w:r>
      <w:r w:rsidR="009007D1" w:rsidRPr="00684078">
        <w:rPr>
          <w:b/>
          <w:bCs/>
          <w:color w:val="3A7C22" w:themeColor="accent6" w:themeShade="BF"/>
          <w:sz w:val="24"/>
          <w:szCs w:val="24"/>
        </w:rPr>
        <w:t>–</w:t>
      </w:r>
      <w:r w:rsidR="00C57A6D" w:rsidRPr="00684078">
        <w:rPr>
          <w:b/>
          <w:bCs/>
          <w:color w:val="3A7C22" w:themeColor="accent6" w:themeShade="BF"/>
          <w:sz w:val="24"/>
          <w:szCs w:val="24"/>
        </w:rPr>
        <w:t xml:space="preserve"> </w:t>
      </w:r>
      <w:r w:rsidR="009007D1" w:rsidRPr="00684078">
        <w:rPr>
          <w:b/>
          <w:bCs/>
          <w:color w:val="3A7C22" w:themeColor="accent6" w:themeShade="BF"/>
          <w:sz w:val="24"/>
          <w:szCs w:val="24"/>
        </w:rPr>
        <w:t xml:space="preserve">Inpatient and </w:t>
      </w:r>
      <w:r w:rsidR="00AB3DC8">
        <w:rPr>
          <w:b/>
          <w:bCs/>
          <w:color w:val="3A7C22" w:themeColor="accent6" w:themeShade="BF"/>
          <w:sz w:val="24"/>
          <w:szCs w:val="24"/>
        </w:rPr>
        <w:t>Emergency</w:t>
      </w:r>
      <w:r w:rsidR="00684078">
        <w:t xml:space="preserve">| </w:t>
      </w:r>
      <w:r w:rsidR="00684078" w:rsidRPr="00E544A6">
        <w:t>20</w:t>
      </w:r>
      <w:r w:rsidR="006D35EA">
        <w:t>17</w:t>
      </w:r>
      <w:r w:rsidR="00684078" w:rsidRPr="00E544A6">
        <w:t>-2023</w:t>
      </w:r>
    </w:p>
    <w:p w14:paraId="4646DEC7" w14:textId="77777777" w:rsidR="00711CC6" w:rsidRDefault="00684078" w:rsidP="00711CC6">
      <w:pPr>
        <w:spacing w:after="0" w:line="0" w:lineRule="atLeast"/>
        <w:jc w:val="both"/>
      </w:pPr>
      <w:r>
        <w:t>Cloudnine Group of Hospital Chandigarh</w:t>
      </w:r>
      <w:r w:rsidRPr="00017344">
        <w:t xml:space="preserve"> </w:t>
      </w:r>
    </w:p>
    <w:p w14:paraId="59D52E85" w14:textId="77777777" w:rsidR="00FE3C19" w:rsidRDefault="00FE3C19" w:rsidP="00FE3C1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Administered medications (IV/IM/Oral) and monitored therapeutic responses.</w:t>
      </w:r>
    </w:p>
    <w:p w14:paraId="7B626125" w14:textId="348823EA" w:rsidR="00146BCE" w:rsidRDefault="00146BCE" w:rsidP="00FE3C1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Managed routine and emergency patient Tracheostomy care</w:t>
      </w:r>
      <w:r w:rsidR="00E768CC">
        <w:t xml:space="preserve">, </w:t>
      </w:r>
      <w:r>
        <w:t>suctioning</w:t>
      </w:r>
      <w:r w:rsidR="00361D8D">
        <w:t xml:space="preserve"> and stoma </w:t>
      </w:r>
      <w:r w:rsidR="00AD1625">
        <w:t>assessment</w:t>
      </w:r>
      <w:r w:rsidR="00361D8D">
        <w:t xml:space="preserve"> </w:t>
      </w:r>
      <w:r w:rsidR="00AD1625">
        <w:t>including sterile</w:t>
      </w:r>
      <w:r>
        <w:t>.</w:t>
      </w:r>
    </w:p>
    <w:p w14:paraId="62668AF7" w14:textId="2163768F" w:rsidR="00FE3C19" w:rsidRDefault="00FE3C19" w:rsidP="00FE3C1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Conducted ECG procedures and continuous cardiac monitoring</w:t>
      </w:r>
      <w:r w:rsidR="00E91708">
        <w:t xml:space="preserve"> and seizure monitoring</w:t>
      </w:r>
      <w:r>
        <w:t>.</w:t>
      </w:r>
    </w:p>
    <w:p w14:paraId="7231B216" w14:textId="77777777" w:rsidR="006A4AF3" w:rsidRDefault="006A4AF3" w:rsidP="00FE3C19">
      <w:pPr>
        <w:pStyle w:val="ListParagraph"/>
        <w:numPr>
          <w:ilvl w:val="0"/>
          <w:numId w:val="7"/>
        </w:numPr>
        <w:spacing w:after="0" w:line="0" w:lineRule="atLeast"/>
        <w:jc w:val="both"/>
      </w:pPr>
      <w:r w:rsidRPr="006A4AF3">
        <w:t>Recognized early signs of respiratory failure and escalated care, monitored patient with C-pap and Oxygenation.</w:t>
      </w:r>
    </w:p>
    <w:p w14:paraId="524DDA0E" w14:textId="135946FF" w:rsidR="00F80909" w:rsidRDefault="00F80909" w:rsidP="00F8090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Maintained emergency proactive process/planning for patients with feeding tube and suctioning.</w:t>
      </w:r>
    </w:p>
    <w:p w14:paraId="7E62D109" w14:textId="77777777" w:rsidR="00FE3C19" w:rsidRDefault="00FE3C19" w:rsidP="00FE3C1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Maintained accurate and timely clinical documentation in accordance with professional standards.</w:t>
      </w:r>
    </w:p>
    <w:p w14:paraId="2FFA3491" w14:textId="77777777" w:rsidR="00FE3C19" w:rsidRDefault="00FE3C19" w:rsidP="00FE3C1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Followed strict infection prevention and control protocols.</w:t>
      </w:r>
    </w:p>
    <w:p w14:paraId="2CBF608A" w14:textId="11AD91BC" w:rsidR="00FE3C19" w:rsidRDefault="00FE3C19" w:rsidP="00FE3C1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Provided postpartum monitoring and newborn assessments as part of inpatient care responsibilities.</w:t>
      </w:r>
    </w:p>
    <w:p w14:paraId="4A7C68FE" w14:textId="3374E9F8" w:rsidR="00011DDE" w:rsidRDefault="00011DDE" w:rsidP="00011DDE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Provided direct nursing care to medical-surgical and emergency patients with acute and complex conditions.</w:t>
      </w:r>
    </w:p>
    <w:p w14:paraId="44E75B02" w14:textId="77777777" w:rsidR="00FE3C19" w:rsidRDefault="00FE3C19" w:rsidP="00FE3C1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Supported breastfeeding education and family guidance regarding newborn care.</w:t>
      </w:r>
    </w:p>
    <w:p w14:paraId="42C62081" w14:textId="7A9B4380" w:rsidR="00822E66" w:rsidRDefault="00FE3C19" w:rsidP="00FE3C1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Assisted in neonatal stabilization when required in collaboration with the healthcare team.</w:t>
      </w:r>
    </w:p>
    <w:p w14:paraId="4C9216A3" w14:textId="07A7671A" w:rsidR="00496EC4" w:rsidRDefault="007C5FEB" w:rsidP="002778D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Provided nursing care to older adult patients with multiple comorbidities including hypertension, diabetes, and cardiac conditions.</w:t>
      </w:r>
    </w:p>
    <w:p w14:paraId="1C8A90F0" w14:textId="0AE6F9C5" w:rsidR="00347B07" w:rsidRDefault="00347B07" w:rsidP="007C5FEB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Assisted in emergency response and resuscitation procedures.</w:t>
      </w:r>
    </w:p>
    <w:p w14:paraId="072134AC" w14:textId="79B87984" w:rsidR="00297401" w:rsidRDefault="00297401" w:rsidP="00297401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Coordinated admissions, transfers, and discharges to ensure smooth patient flow.</w:t>
      </w:r>
    </w:p>
    <w:p w14:paraId="4FA90C6C" w14:textId="77777777" w:rsidR="00011DDE" w:rsidRDefault="00011DDE" w:rsidP="00011DDE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Initiated and maintained IV cannulation and intravenous therapy safely and efficiently.</w:t>
      </w:r>
    </w:p>
    <w:p w14:paraId="0F807F87" w14:textId="5551D934" w:rsidR="00011DDE" w:rsidRDefault="00011DDE" w:rsidP="00F80909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Performed rapid triage assessments to determine patient acuity and prioritize care.</w:t>
      </w:r>
    </w:p>
    <w:p w14:paraId="113F1C9F" w14:textId="77777777" w:rsidR="008601B5" w:rsidRDefault="008601B5" w:rsidP="00011DDE">
      <w:pPr>
        <w:spacing w:after="0" w:line="0" w:lineRule="atLeast"/>
        <w:jc w:val="both"/>
      </w:pPr>
    </w:p>
    <w:p w14:paraId="428DE671" w14:textId="3075EEA6" w:rsidR="00DA3205" w:rsidRDefault="00F36F78" w:rsidP="00954727">
      <w:pPr>
        <w:spacing w:after="0" w:line="0" w:lineRule="atLeast"/>
      </w:pPr>
      <w:r w:rsidRPr="00F36F78">
        <w:rPr>
          <w:b/>
          <w:bCs/>
          <w:color w:val="3A7C22" w:themeColor="accent6" w:themeShade="BF"/>
          <w:sz w:val="24"/>
          <w:szCs w:val="24"/>
        </w:rPr>
        <w:t>Register Nurse – Inpatient Care</w:t>
      </w:r>
      <w:r>
        <w:rPr>
          <w:b/>
          <w:bCs/>
          <w:color w:val="3A7C22" w:themeColor="accent6" w:themeShade="BF"/>
          <w:sz w:val="24"/>
          <w:szCs w:val="24"/>
        </w:rPr>
        <w:t xml:space="preserve"> </w:t>
      </w:r>
      <w:r w:rsidRPr="00F36F78">
        <w:t>|</w:t>
      </w:r>
      <w:r>
        <w:rPr>
          <w:b/>
          <w:bCs/>
          <w:color w:val="3A7C22" w:themeColor="accent6" w:themeShade="BF"/>
          <w:sz w:val="24"/>
          <w:szCs w:val="24"/>
        </w:rPr>
        <w:t xml:space="preserve"> </w:t>
      </w:r>
      <w:r w:rsidRPr="00C21DCE">
        <w:t>2016 – 2017</w:t>
      </w:r>
    </w:p>
    <w:p w14:paraId="55470377" w14:textId="6940204C" w:rsidR="00C21DCE" w:rsidRDefault="00F14393" w:rsidP="00954727">
      <w:pPr>
        <w:spacing w:after="0" w:line="0" w:lineRule="atLeast"/>
      </w:pPr>
      <w:r>
        <w:t>Gomti Thapar Hospital Moga</w:t>
      </w:r>
    </w:p>
    <w:p w14:paraId="1CEA8E88" w14:textId="55DA67A1" w:rsidR="00496EC4" w:rsidRDefault="00496EC4" w:rsidP="004169AC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 xml:space="preserve">Assisted with and supported </w:t>
      </w:r>
      <w:r w:rsidRPr="004169AC">
        <w:t>diagnostic and therapeutic procedures</w:t>
      </w:r>
      <w:r>
        <w:t>, maintaining patient comfort and dignity.</w:t>
      </w:r>
    </w:p>
    <w:p w14:paraId="6D6AC867" w14:textId="05BD28AE" w:rsidR="00496EC4" w:rsidRDefault="00496EC4" w:rsidP="004169AC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Provided post-procedure and ongoing inpatient monitoring, identifying early signs of complications and initiating appropriate nursing actions.</w:t>
      </w:r>
    </w:p>
    <w:p w14:paraId="3496FED2" w14:textId="3B3FF581" w:rsidR="00496EC4" w:rsidRDefault="00496EC4" w:rsidP="004169AC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 xml:space="preserve">Supported </w:t>
      </w:r>
      <w:r w:rsidRPr="004169AC">
        <w:t>mobility assistance, hygiene care, pressure injury prevention, and fall-risk management</w:t>
      </w:r>
      <w:r>
        <w:t xml:space="preserve"> for admitted patients.</w:t>
      </w:r>
    </w:p>
    <w:p w14:paraId="1FBA8B3E" w14:textId="36C66939" w:rsidR="00496EC4" w:rsidRDefault="00496EC4" w:rsidP="004169AC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Communicated effectively with physicians and multidisciplinary team members to ensure continuity of inpatient care.</w:t>
      </w:r>
    </w:p>
    <w:p w14:paraId="527C91E7" w14:textId="18A6F7A3" w:rsidR="00496EC4" w:rsidRDefault="00496EC4" w:rsidP="004169AC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lastRenderedPageBreak/>
        <w:t>Educated patients and families regarding treatment plans, medications, and discharge instructions to support recovery and compliance.</w:t>
      </w:r>
    </w:p>
    <w:p w14:paraId="6BCFFE73" w14:textId="77777777" w:rsidR="00F14393" w:rsidRPr="00C21DCE" w:rsidRDefault="00F14393" w:rsidP="00954727">
      <w:pPr>
        <w:spacing w:after="0" w:line="0" w:lineRule="atLeast"/>
      </w:pPr>
    </w:p>
    <w:p w14:paraId="5F2CD73C" w14:textId="3506022A" w:rsidR="00954727" w:rsidRPr="003A458F" w:rsidRDefault="00954727" w:rsidP="00954727">
      <w:pPr>
        <w:spacing w:after="0" w:line="0" w:lineRule="atLeast"/>
        <w:rPr>
          <w:b/>
          <w:bCs/>
          <w:color w:val="3A7C22" w:themeColor="accent6" w:themeShade="BF"/>
          <w:sz w:val="24"/>
          <w:szCs w:val="24"/>
        </w:rPr>
      </w:pPr>
      <w:r w:rsidRPr="003A458F">
        <w:rPr>
          <w:b/>
          <w:bCs/>
          <w:color w:val="3A7C22" w:themeColor="accent6" w:themeShade="BF"/>
          <w:sz w:val="24"/>
          <w:szCs w:val="24"/>
        </w:rPr>
        <w:t>Licensure &amp; Certifications</w:t>
      </w:r>
    </w:p>
    <w:p w14:paraId="5649F75B" w14:textId="77777777" w:rsidR="00954727" w:rsidRDefault="00954727" w:rsidP="003B391E">
      <w:pPr>
        <w:pStyle w:val="ListParagraph"/>
        <w:numPr>
          <w:ilvl w:val="0"/>
          <w:numId w:val="6"/>
        </w:numPr>
        <w:spacing w:after="0" w:line="0" w:lineRule="atLeast"/>
      </w:pPr>
      <w:r>
        <w:t>NCLEX-RN: Passed</w:t>
      </w:r>
    </w:p>
    <w:p w14:paraId="6EA340BD" w14:textId="2A81786E" w:rsidR="00954727" w:rsidRDefault="00954727" w:rsidP="00F165C4">
      <w:pPr>
        <w:pStyle w:val="ListParagraph"/>
        <w:numPr>
          <w:ilvl w:val="0"/>
          <w:numId w:val="6"/>
        </w:numPr>
        <w:spacing w:after="0" w:line="0" w:lineRule="atLeast"/>
      </w:pPr>
      <w:r>
        <w:t>College of Nurses of Ontario (CNO):  Registered: 26</w:t>
      </w:r>
      <w:r w:rsidR="00861FCE">
        <w:t>1</w:t>
      </w:r>
      <w:r>
        <w:t>54367</w:t>
      </w:r>
    </w:p>
    <w:p w14:paraId="07F774F8" w14:textId="284BE878" w:rsidR="00954727" w:rsidRDefault="00EC25DC" w:rsidP="00F165C4">
      <w:pPr>
        <w:pStyle w:val="ListParagraph"/>
        <w:numPr>
          <w:ilvl w:val="0"/>
          <w:numId w:val="6"/>
        </w:numPr>
        <w:spacing w:after="0" w:line="0" w:lineRule="atLeast"/>
      </w:pPr>
      <w:r>
        <w:t xml:space="preserve">Basic Life </w:t>
      </w:r>
      <w:r w:rsidR="0018003C">
        <w:t>Support</w:t>
      </w:r>
    </w:p>
    <w:p w14:paraId="6AE038E1" w14:textId="6FFD20FE" w:rsidR="00EC25DC" w:rsidRDefault="0018003C" w:rsidP="00F165C4">
      <w:pPr>
        <w:pStyle w:val="ListParagraph"/>
        <w:numPr>
          <w:ilvl w:val="0"/>
          <w:numId w:val="6"/>
        </w:numPr>
        <w:spacing w:after="0" w:line="0" w:lineRule="atLeast"/>
      </w:pPr>
      <w:r>
        <w:t>Advanced Cardiac Life Support</w:t>
      </w:r>
    </w:p>
    <w:p w14:paraId="3B4F0D8F" w14:textId="4C615B27" w:rsidR="00954727" w:rsidRDefault="002B21C7" w:rsidP="00F165C4">
      <w:pPr>
        <w:pStyle w:val="ListParagraph"/>
        <w:numPr>
          <w:ilvl w:val="0"/>
          <w:numId w:val="6"/>
        </w:numPr>
        <w:spacing w:after="0" w:line="0" w:lineRule="atLeast"/>
      </w:pPr>
      <w:r>
        <w:t>Neonatal Resus</w:t>
      </w:r>
      <w:r w:rsidR="00FB20FD">
        <w:t>citation Program</w:t>
      </w:r>
    </w:p>
    <w:p w14:paraId="772AC124" w14:textId="77777777" w:rsidR="00FB20FD" w:rsidRDefault="00FB20FD" w:rsidP="00954727">
      <w:pPr>
        <w:spacing w:after="0" w:line="0" w:lineRule="atLeast"/>
      </w:pPr>
    </w:p>
    <w:p w14:paraId="62C7FB04" w14:textId="7292EEFC" w:rsidR="00954727" w:rsidRPr="00065B16" w:rsidRDefault="00954727" w:rsidP="00954727">
      <w:pPr>
        <w:spacing w:after="0" w:line="0" w:lineRule="atLeast"/>
        <w:rPr>
          <w:b/>
          <w:bCs/>
          <w:sz w:val="24"/>
          <w:szCs w:val="24"/>
        </w:rPr>
      </w:pPr>
      <w:r w:rsidRPr="003A458F">
        <w:rPr>
          <w:b/>
          <w:bCs/>
          <w:color w:val="3A7C22" w:themeColor="accent6" w:themeShade="BF"/>
          <w:sz w:val="24"/>
          <w:szCs w:val="24"/>
        </w:rPr>
        <w:t>Education</w:t>
      </w:r>
    </w:p>
    <w:p w14:paraId="6AFA73E4" w14:textId="5A4DAB78" w:rsidR="00954727" w:rsidRDefault="00954727" w:rsidP="00954727">
      <w:pPr>
        <w:spacing w:after="0" w:line="0" w:lineRule="atLeast"/>
      </w:pPr>
      <w:r>
        <w:t xml:space="preserve">AUGUST 2016 | </w:t>
      </w:r>
      <w:r w:rsidR="00360B35">
        <w:t>General Nursing Midwifery, Lala Lajpat Rai Institution of Nursing, Punjab, India</w:t>
      </w:r>
    </w:p>
    <w:p w14:paraId="253CEFEF" w14:textId="77777777" w:rsidR="00954727" w:rsidRDefault="00954727" w:rsidP="00954727">
      <w:pPr>
        <w:spacing w:after="0" w:line="0" w:lineRule="atLeast"/>
      </w:pPr>
    </w:p>
    <w:p w14:paraId="3DA5C816" w14:textId="7C1612DF" w:rsidR="00954727" w:rsidRDefault="00954727" w:rsidP="00954727">
      <w:pPr>
        <w:spacing w:after="0" w:line="0" w:lineRule="atLeast"/>
      </w:pPr>
      <w:r>
        <w:t xml:space="preserve">OCTOBER 2019 | </w:t>
      </w:r>
      <w:r w:rsidR="00360B35">
        <w:t>Post Basic Bachelor of Science in Nursing, Baba Mangal Singh Institute of Nursing Punjab, India</w:t>
      </w:r>
    </w:p>
    <w:p w14:paraId="1BF9D9F9" w14:textId="77777777" w:rsidR="00954727" w:rsidRDefault="00954727" w:rsidP="00954727">
      <w:pPr>
        <w:spacing w:after="0" w:line="0" w:lineRule="atLeast"/>
      </w:pPr>
    </w:p>
    <w:p w14:paraId="72B0587C" w14:textId="77777777" w:rsidR="00FC2080" w:rsidRDefault="00FC2080" w:rsidP="00954727">
      <w:pPr>
        <w:spacing w:after="0" w:line="0" w:lineRule="atLeast"/>
        <w:rPr>
          <w:b/>
          <w:bCs/>
          <w:color w:val="3A7C22" w:themeColor="accent6" w:themeShade="BF"/>
          <w:sz w:val="24"/>
          <w:szCs w:val="24"/>
        </w:rPr>
        <w:sectPr w:rsidR="00FC208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B2BE119" w14:textId="77777777" w:rsidR="00954727" w:rsidRPr="003A458F" w:rsidRDefault="00954727" w:rsidP="00954727">
      <w:pPr>
        <w:spacing w:after="0" w:line="0" w:lineRule="atLeast"/>
        <w:rPr>
          <w:b/>
          <w:bCs/>
          <w:color w:val="3A7C22" w:themeColor="accent6" w:themeShade="BF"/>
          <w:sz w:val="24"/>
          <w:szCs w:val="24"/>
        </w:rPr>
      </w:pPr>
      <w:r w:rsidRPr="003A458F">
        <w:rPr>
          <w:b/>
          <w:bCs/>
          <w:color w:val="3A7C22" w:themeColor="accent6" w:themeShade="BF"/>
          <w:sz w:val="24"/>
          <w:szCs w:val="24"/>
        </w:rPr>
        <w:t>Core Clinical Skills</w:t>
      </w:r>
    </w:p>
    <w:p w14:paraId="5B77BA27" w14:textId="127320C0" w:rsidR="000578E7" w:rsidRDefault="000578E7" w:rsidP="00F323A9">
      <w:pPr>
        <w:pStyle w:val="ListParagraph"/>
        <w:numPr>
          <w:ilvl w:val="0"/>
          <w:numId w:val="6"/>
        </w:numPr>
        <w:spacing w:after="0" w:line="0" w:lineRule="atLeast"/>
        <w:jc w:val="both"/>
      </w:pPr>
      <w:r>
        <w:t>Patient assessment &amp; vital signs monitoring</w:t>
      </w:r>
    </w:p>
    <w:p w14:paraId="1B2D54B8" w14:textId="01FBB5C8" w:rsidR="000578E7" w:rsidRDefault="000578E7" w:rsidP="00F323A9">
      <w:pPr>
        <w:pStyle w:val="ListParagraph"/>
        <w:numPr>
          <w:ilvl w:val="0"/>
          <w:numId w:val="6"/>
        </w:numPr>
        <w:spacing w:after="0" w:line="0" w:lineRule="atLeast"/>
        <w:jc w:val="both"/>
      </w:pPr>
      <w:r>
        <w:t>IV</w:t>
      </w:r>
      <w:r w:rsidR="00913C33">
        <w:t xml:space="preserve"> cannulization </w:t>
      </w:r>
      <w:r>
        <w:t>administration &amp; infusion management</w:t>
      </w:r>
    </w:p>
    <w:p w14:paraId="3517D58F" w14:textId="5DFDCEB2" w:rsidR="000578E7" w:rsidRDefault="000578E7" w:rsidP="00F323A9">
      <w:pPr>
        <w:pStyle w:val="ListParagraph"/>
        <w:numPr>
          <w:ilvl w:val="0"/>
          <w:numId w:val="6"/>
        </w:numPr>
        <w:spacing w:after="0" w:line="0" w:lineRule="atLeast"/>
        <w:jc w:val="both"/>
      </w:pPr>
      <w:r>
        <w:t>CPR and emergency response</w:t>
      </w:r>
    </w:p>
    <w:p w14:paraId="6E68AA0F" w14:textId="4EE345B8" w:rsidR="000578E7" w:rsidRDefault="000578E7" w:rsidP="00F323A9">
      <w:pPr>
        <w:pStyle w:val="ListParagraph"/>
        <w:numPr>
          <w:ilvl w:val="0"/>
          <w:numId w:val="6"/>
        </w:numPr>
        <w:spacing w:after="0" w:line="0" w:lineRule="atLeast"/>
        <w:jc w:val="both"/>
      </w:pPr>
      <w:r>
        <w:t>Wound care, catheter care, NG tube management</w:t>
      </w:r>
    </w:p>
    <w:p w14:paraId="4050FCDB" w14:textId="0B7A57A0" w:rsidR="000578E7" w:rsidRDefault="000578E7" w:rsidP="00F323A9">
      <w:pPr>
        <w:pStyle w:val="ListParagraph"/>
        <w:numPr>
          <w:ilvl w:val="0"/>
          <w:numId w:val="6"/>
        </w:numPr>
        <w:spacing w:after="0" w:line="0" w:lineRule="atLeast"/>
        <w:jc w:val="both"/>
      </w:pPr>
      <w:r>
        <w:t>Patient education &amp; health promotion</w:t>
      </w:r>
    </w:p>
    <w:p w14:paraId="6040476E" w14:textId="77777777" w:rsidR="007D1D3A" w:rsidRDefault="007D1D3A" w:rsidP="007D1D3A">
      <w:pPr>
        <w:pStyle w:val="ListParagraph"/>
        <w:numPr>
          <w:ilvl w:val="0"/>
          <w:numId w:val="6"/>
        </w:numPr>
        <w:spacing w:after="0" w:line="0" w:lineRule="atLeast"/>
        <w:jc w:val="both"/>
      </w:pPr>
      <w:r w:rsidRPr="007D1D3A">
        <w:t>Knowledge of documentation standards (CNO), and privacy legislation (PHIPPA)</w:t>
      </w:r>
    </w:p>
    <w:p w14:paraId="0DC52C47" w14:textId="77777777" w:rsidR="007D1D3A" w:rsidRDefault="007D1D3A" w:rsidP="00B2677B">
      <w:pPr>
        <w:pStyle w:val="ListParagraph"/>
        <w:spacing w:after="0" w:line="0" w:lineRule="atLeast"/>
        <w:jc w:val="both"/>
      </w:pPr>
    </w:p>
    <w:p w14:paraId="7E013DB0" w14:textId="293C0FF6" w:rsidR="000578E7" w:rsidRDefault="000578E7" w:rsidP="000578E7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 xml:space="preserve"> Documentation &amp; electronic charting</w:t>
      </w:r>
    </w:p>
    <w:p w14:paraId="10A88ADE" w14:textId="19C0656F" w:rsidR="000578E7" w:rsidRDefault="000578E7" w:rsidP="000578E7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 xml:space="preserve"> Infection control &amp; aseptic technique</w:t>
      </w:r>
    </w:p>
    <w:p w14:paraId="1CBA34BC" w14:textId="2119676D" w:rsidR="00FD4D5A" w:rsidRDefault="000578E7" w:rsidP="00A32EE7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Triage &amp; inpatient care</w:t>
      </w:r>
    </w:p>
    <w:p w14:paraId="301F85FD" w14:textId="77777777" w:rsidR="00954727" w:rsidRPr="000578E7" w:rsidRDefault="00954727" w:rsidP="000578E7">
      <w:pPr>
        <w:pStyle w:val="ListParagraph"/>
        <w:numPr>
          <w:ilvl w:val="0"/>
          <w:numId w:val="7"/>
        </w:numPr>
        <w:spacing w:after="0" w:line="0" w:lineRule="atLeast"/>
        <w:jc w:val="both"/>
      </w:pPr>
      <w:r w:rsidRPr="000578E7">
        <w:t>Professional Attributes</w:t>
      </w:r>
    </w:p>
    <w:p w14:paraId="44640F21" w14:textId="77777777" w:rsidR="00954727" w:rsidRDefault="00954727" w:rsidP="000578E7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Patient-centred and culturally sensitive</w:t>
      </w:r>
    </w:p>
    <w:p w14:paraId="4DA5451F" w14:textId="77777777" w:rsidR="00954727" w:rsidRDefault="00954727" w:rsidP="000578E7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Strong critical thinking and clinical judgment</w:t>
      </w:r>
    </w:p>
    <w:p w14:paraId="585991D3" w14:textId="77777777" w:rsidR="00954727" w:rsidRDefault="00954727" w:rsidP="000578E7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Adaptable to fast-paced healthcare environments</w:t>
      </w:r>
    </w:p>
    <w:p w14:paraId="723F8920" w14:textId="77777777" w:rsidR="00FD4D5A" w:rsidRDefault="00FD4D5A" w:rsidP="000578E7">
      <w:pPr>
        <w:pStyle w:val="ListParagraph"/>
        <w:numPr>
          <w:ilvl w:val="0"/>
          <w:numId w:val="7"/>
        </w:numPr>
        <w:spacing w:after="0" w:line="0" w:lineRule="atLeast"/>
        <w:jc w:val="both"/>
        <w:sectPr w:rsidR="00FD4D5A" w:rsidSect="003A3CC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07154EAC" w14:textId="77777777" w:rsidR="007D1D3A" w:rsidRDefault="007D1D3A" w:rsidP="007D1D3A">
      <w:pPr>
        <w:pStyle w:val="ListParagraph"/>
        <w:spacing w:after="0" w:line="0" w:lineRule="atLeast"/>
        <w:jc w:val="both"/>
      </w:pPr>
    </w:p>
    <w:p w14:paraId="73D8705F" w14:textId="6CE778E1" w:rsidR="00A51658" w:rsidRPr="00B2677B" w:rsidRDefault="00357FAB" w:rsidP="00B2677B">
      <w:pPr>
        <w:spacing w:after="0" w:line="0" w:lineRule="atLeast"/>
        <w:rPr>
          <w:b/>
          <w:bCs/>
          <w:color w:val="3A7C22" w:themeColor="accent6" w:themeShade="BF"/>
          <w:sz w:val="24"/>
          <w:szCs w:val="24"/>
        </w:rPr>
      </w:pPr>
      <w:r w:rsidRPr="00B2677B">
        <w:rPr>
          <w:b/>
          <w:bCs/>
          <w:color w:val="3A7C22" w:themeColor="accent6" w:themeShade="BF"/>
          <w:sz w:val="24"/>
          <w:szCs w:val="24"/>
        </w:rPr>
        <w:t>Availability</w:t>
      </w:r>
    </w:p>
    <w:p w14:paraId="745D37AF" w14:textId="47959E28" w:rsidR="00AB265C" w:rsidRDefault="00A51658" w:rsidP="00A51658">
      <w:pPr>
        <w:pStyle w:val="ListParagraph"/>
        <w:numPr>
          <w:ilvl w:val="0"/>
          <w:numId w:val="7"/>
        </w:numPr>
        <w:spacing w:after="0" w:line="0" w:lineRule="atLeast"/>
        <w:jc w:val="both"/>
      </w:pPr>
      <w:r w:rsidRPr="00A51658">
        <w:t>Available for full-time Registered Nurse positions, including days, evenings, nights, weekends, and rotating shifts.</w:t>
      </w:r>
    </w:p>
    <w:p w14:paraId="5B4FA2CB" w14:textId="4DF82528" w:rsidR="00B274B1" w:rsidRPr="00954727" w:rsidRDefault="00B274B1" w:rsidP="00A51658">
      <w:pPr>
        <w:pStyle w:val="ListParagraph"/>
        <w:numPr>
          <w:ilvl w:val="0"/>
          <w:numId w:val="7"/>
        </w:numPr>
        <w:spacing w:after="0" w:line="0" w:lineRule="atLeast"/>
        <w:jc w:val="both"/>
      </w:pPr>
      <w:r>
        <w:t>Willing to relocate.</w:t>
      </w:r>
    </w:p>
    <w:sectPr w:rsidR="00B274B1" w:rsidRPr="00954727" w:rsidSect="00FC2080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6407E" w14:textId="77777777" w:rsidR="006A1150" w:rsidRDefault="006A1150" w:rsidP="00954727">
      <w:pPr>
        <w:spacing w:after="0" w:line="240" w:lineRule="auto"/>
      </w:pPr>
      <w:r>
        <w:separator/>
      </w:r>
    </w:p>
  </w:endnote>
  <w:endnote w:type="continuationSeparator" w:id="0">
    <w:p w14:paraId="27CB9852" w14:textId="77777777" w:rsidR="006A1150" w:rsidRDefault="006A1150" w:rsidP="00954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6E3CB" w14:textId="77777777" w:rsidR="00135558" w:rsidRDefault="001355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0F5B6" w14:textId="77777777" w:rsidR="00135558" w:rsidRDefault="0013555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FFB6D" w14:textId="77777777" w:rsidR="00135558" w:rsidRDefault="001355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18A20" w14:textId="77777777" w:rsidR="006A1150" w:rsidRDefault="006A1150" w:rsidP="00954727">
      <w:pPr>
        <w:spacing w:after="0" w:line="240" w:lineRule="auto"/>
      </w:pPr>
      <w:r>
        <w:separator/>
      </w:r>
    </w:p>
  </w:footnote>
  <w:footnote w:type="continuationSeparator" w:id="0">
    <w:p w14:paraId="108CF63B" w14:textId="77777777" w:rsidR="006A1150" w:rsidRDefault="006A1150" w:rsidP="009547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212A6" w14:textId="77777777" w:rsidR="00135558" w:rsidRDefault="001355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8753D" w14:textId="716B7AD6" w:rsidR="00954727" w:rsidRPr="007A72DA" w:rsidRDefault="007A72DA" w:rsidP="00954727">
    <w:pPr>
      <w:spacing w:after="0" w:line="0" w:lineRule="atLeast"/>
      <w:jc w:val="center"/>
      <w:rPr>
        <w:b/>
        <w:bCs/>
        <w:sz w:val="28"/>
        <w:szCs w:val="28"/>
      </w:rPr>
    </w:pPr>
    <w:r w:rsidRPr="007A72DA">
      <w:rPr>
        <w:b/>
        <w:bCs/>
        <w:sz w:val="28"/>
        <w:szCs w:val="28"/>
      </w:rPr>
      <w:t>Navjot Kaur</w:t>
    </w:r>
  </w:p>
  <w:p w14:paraId="49999B4B" w14:textId="77777777" w:rsidR="00230FAD" w:rsidRDefault="0063639B" w:rsidP="00954727">
    <w:pPr>
      <w:spacing w:after="0" w:line="0" w:lineRule="atLeast"/>
      <w:jc w:val="center"/>
    </w:pPr>
    <w:r>
      <w:t>Toronto, ON</w:t>
    </w:r>
    <w:r w:rsidR="00927322">
      <w:t xml:space="preserve"> </w:t>
    </w:r>
    <w:r w:rsidR="00A76182">
      <w:t>|</w:t>
    </w:r>
    <w:r w:rsidR="00954727">
      <w:t xml:space="preserve"> </w:t>
    </w:r>
    <w:r w:rsidR="00A76182">
      <w:t>Phone:</w:t>
    </w:r>
    <w:r w:rsidR="007A72DA">
      <w:t xml:space="preserve"> </w:t>
    </w:r>
    <w:r w:rsidR="00954727" w:rsidRPr="007A72DA">
      <w:rPr>
        <w:b/>
        <w:bCs/>
        <w:color w:val="3A7C22" w:themeColor="accent6" w:themeShade="BF"/>
      </w:rPr>
      <w:t>5199937160</w:t>
    </w:r>
    <w:r w:rsidR="00230FAD">
      <w:rPr>
        <w:b/>
        <w:bCs/>
        <w:color w:val="3A7C22" w:themeColor="accent6" w:themeShade="BF"/>
      </w:rPr>
      <w:t xml:space="preserve"> </w:t>
    </w:r>
    <w:r w:rsidR="00230FAD" w:rsidRPr="00230FAD">
      <w:t>|</w:t>
    </w:r>
    <w:r w:rsidR="00230FAD">
      <w:rPr>
        <w:b/>
        <w:bCs/>
        <w:color w:val="3A7C22" w:themeColor="accent6" w:themeShade="BF"/>
      </w:rPr>
      <w:t xml:space="preserve"> </w:t>
    </w:r>
    <w:r w:rsidR="00A76182">
      <w:t>Email:</w:t>
    </w:r>
    <w:r w:rsidR="00954727">
      <w:t xml:space="preserve"> </w:t>
    </w:r>
    <w:hyperlink r:id="rId1" w:history="1">
      <w:r w:rsidR="00346A09" w:rsidRPr="00456ABF">
        <w:rPr>
          <w:rStyle w:val="Hyperlink"/>
          <w:b/>
          <w:bCs/>
        </w:rPr>
        <w:t>jotnav52002@gmail.com</w:t>
      </w:r>
    </w:hyperlink>
    <w:r w:rsidR="00346A09">
      <w:rPr>
        <w:b/>
        <w:bCs/>
        <w:color w:val="3A7C22" w:themeColor="accent6" w:themeShade="BF"/>
      </w:rPr>
      <w:t xml:space="preserve"> </w:t>
    </w:r>
  </w:p>
  <w:p w14:paraId="3D369763" w14:textId="043392F6" w:rsidR="00954727" w:rsidRDefault="00346A09" w:rsidP="00954727">
    <w:pPr>
      <w:spacing w:after="0" w:line="0" w:lineRule="atLeast"/>
      <w:jc w:val="center"/>
    </w:pPr>
    <w:r w:rsidRPr="00346A09">
      <w:rPr>
        <w:b/>
        <w:bCs/>
        <w:color w:val="000000" w:themeColor="text1"/>
      </w:rPr>
      <w:t>CNO:</w:t>
    </w:r>
    <w:r>
      <w:rPr>
        <w:b/>
        <w:bCs/>
        <w:color w:val="3A7C22" w:themeColor="accent6" w:themeShade="BF"/>
      </w:rPr>
      <w:t xml:space="preserve"> </w:t>
    </w:r>
    <w:r w:rsidRPr="006F5C2B">
      <w:rPr>
        <w:b/>
        <w:bCs/>
        <w:color w:val="275317" w:themeColor="accent6" w:themeShade="80"/>
      </w:rPr>
      <w:t>26</w:t>
    </w:r>
    <w:r w:rsidR="00A149EA">
      <w:rPr>
        <w:b/>
        <w:bCs/>
        <w:color w:val="275317" w:themeColor="accent6" w:themeShade="80"/>
      </w:rPr>
      <w:t>1</w:t>
    </w:r>
    <w:r w:rsidRPr="006F5C2B">
      <w:rPr>
        <w:b/>
        <w:bCs/>
        <w:color w:val="275317" w:themeColor="accent6" w:themeShade="80"/>
      </w:rPr>
      <w:t>54367</w:t>
    </w:r>
  </w:p>
  <w:p w14:paraId="0D00ABDA" w14:textId="77777777" w:rsidR="00954727" w:rsidRDefault="009547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B46BD" w14:textId="77777777" w:rsidR="00135558" w:rsidRDefault="001355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0601"/>
    <w:multiLevelType w:val="hybridMultilevel"/>
    <w:tmpl w:val="20FCE8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83351"/>
    <w:multiLevelType w:val="hybridMultilevel"/>
    <w:tmpl w:val="0290BD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05175"/>
    <w:multiLevelType w:val="multilevel"/>
    <w:tmpl w:val="69624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A40B5"/>
    <w:multiLevelType w:val="hybridMultilevel"/>
    <w:tmpl w:val="1DB279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AA1F35"/>
    <w:multiLevelType w:val="hybridMultilevel"/>
    <w:tmpl w:val="124E7F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99302B"/>
    <w:multiLevelType w:val="hybridMultilevel"/>
    <w:tmpl w:val="171876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8545FD"/>
    <w:multiLevelType w:val="hybridMultilevel"/>
    <w:tmpl w:val="7F2647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0B00EC"/>
    <w:multiLevelType w:val="hybridMultilevel"/>
    <w:tmpl w:val="149CF2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EB2F24"/>
    <w:multiLevelType w:val="hybridMultilevel"/>
    <w:tmpl w:val="7B46AD0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1F53A2"/>
    <w:multiLevelType w:val="hybridMultilevel"/>
    <w:tmpl w:val="7FD8E2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E57119"/>
    <w:multiLevelType w:val="hybridMultilevel"/>
    <w:tmpl w:val="860C0C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642664">
    <w:abstractNumId w:val="7"/>
  </w:num>
  <w:num w:numId="2" w16cid:durableId="1220937444">
    <w:abstractNumId w:val="0"/>
  </w:num>
  <w:num w:numId="3" w16cid:durableId="1787694891">
    <w:abstractNumId w:val="3"/>
  </w:num>
  <w:num w:numId="4" w16cid:durableId="1170943560">
    <w:abstractNumId w:val="6"/>
  </w:num>
  <w:num w:numId="5" w16cid:durableId="1016079093">
    <w:abstractNumId w:val="2"/>
  </w:num>
  <w:num w:numId="6" w16cid:durableId="1112480095">
    <w:abstractNumId w:val="10"/>
  </w:num>
  <w:num w:numId="7" w16cid:durableId="976836850">
    <w:abstractNumId w:val="1"/>
  </w:num>
  <w:num w:numId="8" w16cid:durableId="492531261">
    <w:abstractNumId w:val="9"/>
  </w:num>
  <w:num w:numId="9" w16cid:durableId="1943222860">
    <w:abstractNumId w:val="5"/>
  </w:num>
  <w:num w:numId="10" w16cid:durableId="1855073115">
    <w:abstractNumId w:val="8"/>
  </w:num>
  <w:num w:numId="11" w16cid:durableId="15963270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727"/>
    <w:rsid w:val="00004497"/>
    <w:rsid w:val="00011DDE"/>
    <w:rsid w:val="00012289"/>
    <w:rsid w:val="00017344"/>
    <w:rsid w:val="000578E7"/>
    <w:rsid w:val="00063230"/>
    <w:rsid w:val="00065B16"/>
    <w:rsid w:val="000957E4"/>
    <w:rsid w:val="000E4A2E"/>
    <w:rsid w:val="000F4667"/>
    <w:rsid w:val="00132C62"/>
    <w:rsid w:val="00135558"/>
    <w:rsid w:val="001358A3"/>
    <w:rsid w:val="00146BCE"/>
    <w:rsid w:val="0018003C"/>
    <w:rsid w:val="001D11AB"/>
    <w:rsid w:val="001D4E01"/>
    <w:rsid w:val="001E3B8A"/>
    <w:rsid w:val="001E4F4B"/>
    <w:rsid w:val="001F0A81"/>
    <w:rsid w:val="00204031"/>
    <w:rsid w:val="00220D05"/>
    <w:rsid w:val="00230AD1"/>
    <w:rsid w:val="00230FAD"/>
    <w:rsid w:val="002749BA"/>
    <w:rsid w:val="002778D9"/>
    <w:rsid w:val="00280A36"/>
    <w:rsid w:val="00291F15"/>
    <w:rsid w:val="00297401"/>
    <w:rsid w:val="002A3319"/>
    <w:rsid w:val="002B21C7"/>
    <w:rsid w:val="002D59D9"/>
    <w:rsid w:val="002E76CD"/>
    <w:rsid w:val="002F5683"/>
    <w:rsid w:val="00302DE6"/>
    <w:rsid w:val="003202CD"/>
    <w:rsid w:val="003265F0"/>
    <w:rsid w:val="00335C6E"/>
    <w:rsid w:val="00346A09"/>
    <w:rsid w:val="00347B07"/>
    <w:rsid w:val="003569EE"/>
    <w:rsid w:val="00357FAB"/>
    <w:rsid w:val="00360178"/>
    <w:rsid w:val="00360B35"/>
    <w:rsid w:val="00361D8D"/>
    <w:rsid w:val="00383BAC"/>
    <w:rsid w:val="00384BB5"/>
    <w:rsid w:val="003A3CC4"/>
    <w:rsid w:val="003A458F"/>
    <w:rsid w:val="003B0DB4"/>
    <w:rsid w:val="003B391E"/>
    <w:rsid w:val="003C37F2"/>
    <w:rsid w:val="003D33D9"/>
    <w:rsid w:val="00404E9B"/>
    <w:rsid w:val="0041561C"/>
    <w:rsid w:val="004162DE"/>
    <w:rsid w:val="004169AC"/>
    <w:rsid w:val="00423810"/>
    <w:rsid w:val="00460238"/>
    <w:rsid w:val="00466F9E"/>
    <w:rsid w:val="00494E9F"/>
    <w:rsid w:val="00496EC4"/>
    <w:rsid w:val="004A12CF"/>
    <w:rsid w:val="004B29E4"/>
    <w:rsid w:val="004C0AD2"/>
    <w:rsid w:val="004C2756"/>
    <w:rsid w:val="004E0C0F"/>
    <w:rsid w:val="004F2C51"/>
    <w:rsid w:val="00533AC7"/>
    <w:rsid w:val="005528B8"/>
    <w:rsid w:val="005904EC"/>
    <w:rsid w:val="00592A38"/>
    <w:rsid w:val="005C6268"/>
    <w:rsid w:val="005D610C"/>
    <w:rsid w:val="005E5206"/>
    <w:rsid w:val="005E6909"/>
    <w:rsid w:val="005F22C6"/>
    <w:rsid w:val="0060022D"/>
    <w:rsid w:val="0063639B"/>
    <w:rsid w:val="006423CE"/>
    <w:rsid w:val="00651ACA"/>
    <w:rsid w:val="00656E1C"/>
    <w:rsid w:val="006571F3"/>
    <w:rsid w:val="00684078"/>
    <w:rsid w:val="00686772"/>
    <w:rsid w:val="006A1150"/>
    <w:rsid w:val="006A4AF3"/>
    <w:rsid w:val="006A63E5"/>
    <w:rsid w:val="006C4E17"/>
    <w:rsid w:val="006D35EA"/>
    <w:rsid w:val="006F5589"/>
    <w:rsid w:val="006F5C2B"/>
    <w:rsid w:val="007064BC"/>
    <w:rsid w:val="00711CC6"/>
    <w:rsid w:val="007276D2"/>
    <w:rsid w:val="00762E19"/>
    <w:rsid w:val="007A4EF9"/>
    <w:rsid w:val="007A72DA"/>
    <w:rsid w:val="007C34A7"/>
    <w:rsid w:val="007C5FEB"/>
    <w:rsid w:val="007C6793"/>
    <w:rsid w:val="007D1D3A"/>
    <w:rsid w:val="00800961"/>
    <w:rsid w:val="00804214"/>
    <w:rsid w:val="00822E66"/>
    <w:rsid w:val="00825AB6"/>
    <w:rsid w:val="00850D5F"/>
    <w:rsid w:val="008601B5"/>
    <w:rsid w:val="00861FCE"/>
    <w:rsid w:val="008A13B3"/>
    <w:rsid w:val="008E018A"/>
    <w:rsid w:val="008E29C3"/>
    <w:rsid w:val="008F1AA4"/>
    <w:rsid w:val="009007D1"/>
    <w:rsid w:val="009043F8"/>
    <w:rsid w:val="00911365"/>
    <w:rsid w:val="00913C33"/>
    <w:rsid w:val="00927322"/>
    <w:rsid w:val="00945352"/>
    <w:rsid w:val="00954727"/>
    <w:rsid w:val="009632AF"/>
    <w:rsid w:val="00983450"/>
    <w:rsid w:val="009855AC"/>
    <w:rsid w:val="009C5CFA"/>
    <w:rsid w:val="009C782F"/>
    <w:rsid w:val="009E6EBA"/>
    <w:rsid w:val="009F3948"/>
    <w:rsid w:val="00A03631"/>
    <w:rsid w:val="00A149EA"/>
    <w:rsid w:val="00A32EE7"/>
    <w:rsid w:val="00A51658"/>
    <w:rsid w:val="00A61132"/>
    <w:rsid w:val="00A73352"/>
    <w:rsid w:val="00A76182"/>
    <w:rsid w:val="00AB265C"/>
    <w:rsid w:val="00AB3DC8"/>
    <w:rsid w:val="00AD1625"/>
    <w:rsid w:val="00AD43F9"/>
    <w:rsid w:val="00AE208B"/>
    <w:rsid w:val="00AE2AF6"/>
    <w:rsid w:val="00AF1165"/>
    <w:rsid w:val="00B14309"/>
    <w:rsid w:val="00B2677B"/>
    <w:rsid w:val="00B274B1"/>
    <w:rsid w:val="00B41D17"/>
    <w:rsid w:val="00B4274C"/>
    <w:rsid w:val="00B66EAB"/>
    <w:rsid w:val="00B67421"/>
    <w:rsid w:val="00BC5389"/>
    <w:rsid w:val="00BF0631"/>
    <w:rsid w:val="00C07ABD"/>
    <w:rsid w:val="00C21DCE"/>
    <w:rsid w:val="00C26E35"/>
    <w:rsid w:val="00C57A6D"/>
    <w:rsid w:val="00C92B7A"/>
    <w:rsid w:val="00CA25D8"/>
    <w:rsid w:val="00CA5DBD"/>
    <w:rsid w:val="00CD5F46"/>
    <w:rsid w:val="00D06D4E"/>
    <w:rsid w:val="00D12B03"/>
    <w:rsid w:val="00D16DD5"/>
    <w:rsid w:val="00D942A1"/>
    <w:rsid w:val="00DA2C7A"/>
    <w:rsid w:val="00DA3205"/>
    <w:rsid w:val="00DC7BC2"/>
    <w:rsid w:val="00E35187"/>
    <w:rsid w:val="00E544A6"/>
    <w:rsid w:val="00E61FB8"/>
    <w:rsid w:val="00E72E4F"/>
    <w:rsid w:val="00E768CC"/>
    <w:rsid w:val="00E91708"/>
    <w:rsid w:val="00EC1019"/>
    <w:rsid w:val="00EC25DC"/>
    <w:rsid w:val="00EC6608"/>
    <w:rsid w:val="00ED0169"/>
    <w:rsid w:val="00EE478C"/>
    <w:rsid w:val="00F14393"/>
    <w:rsid w:val="00F165C4"/>
    <w:rsid w:val="00F323A9"/>
    <w:rsid w:val="00F329C8"/>
    <w:rsid w:val="00F36F78"/>
    <w:rsid w:val="00F80909"/>
    <w:rsid w:val="00F902AE"/>
    <w:rsid w:val="00F91F93"/>
    <w:rsid w:val="00F93DBD"/>
    <w:rsid w:val="00FA0BC9"/>
    <w:rsid w:val="00FA0C97"/>
    <w:rsid w:val="00FB0B4C"/>
    <w:rsid w:val="00FB20FD"/>
    <w:rsid w:val="00FC2080"/>
    <w:rsid w:val="00FC2C1E"/>
    <w:rsid w:val="00FC7848"/>
    <w:rsid w:val="00FD4D5A"/>
    <w:rsid w:val="00FE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5AFE2"/>
  <w15:chartTrackingRefBased/>
  <w15:docId w15:val="{04A4227E-4B3B-4CDC-820D-8A590DAC3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DB4"/>
  </w:style>
  <w:style w:type="paragraph" w:styleId="Heading1">
    <w:name w:val="heading 1"/>
    <w:basedOn w:val="Normal"/>
    <w:next w:val="Normal"/>
    <w:link w:val="Heading1Char"/>
    <w:uiPriority w:val="9"/>
    <w:qFormat/>
    <w:rsid w:val="009547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47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47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47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47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47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47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47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47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47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47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47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47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47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47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47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47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47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47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47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47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47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47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47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47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47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47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47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47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547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727"/>
  </w:style>
  <w:style w:type="paragraph" w:styleId="Footer">
    <w:name w:val="footer"/>
    <w:basedOn w:val="Normal"/>
    <w:link w:val="FooterChar"/>
    <w:uiPriority w:val="99"/>
    <w:unhideWhenUsed/>
    <w:rsid w:val="009547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727"/>
  </w:style>
  <w:style w:type="character" w:styleId="Hyperlink">
    <w:name w:val="Hyperlink"/>
    <w:basedOn w:val="DefaultParagraphFont"/>
    <w:uiPriority w:val="99"/>
    <w:unhideWhenUsed/>
    <w:rsid w:val="00346A0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6A0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66E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Strong">
    <w:name w:val="Strong"/>
    <w:basedOn w:val="DefaultParagraphFont"/>
    <w:uiPriority w:val="22"/>
    <w:qFormat/>
    <w:rsid w:val="00B66E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jotnav5200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493</Words>
  <Characters>3501</Characters>
  <Application>Microsoft Office Word</Application>
  <DocSecurity>0</DocSecurity>
  <Lines>87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Gursimran Singh</dc:creator>
  <cp:keywords/>
  <dc:description/>
  <cp:lastModifiedBy>Gursimran Singh</cp:lastModifiedBy>
  <cp:revision>113</cp:revision>
  <dcterms:created xsi:type="dcterms:W3CDTF">2026-01-27T16:29:00Z</dcterms:created>
  <dcterms:modified xsi:type="dcterms:W3CDTF">2026-03-10T21:44:00Z</dcterms:modified>
</cp:coreProperties>
</file>