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7D6CBB" w14:textId="77777777" w:rsidR="0057578B" w:rsidRPr="002722BF" w:rsidRDefault="00000000" w:rsidP="00DD4055">
      <w:pPr>
        <w:pStyle w:val="Heading1"/>
        <w:spacing w:line="240" w:lineRule="auto"/>
        <w:rPr>
          <w:rFonts w:ascii="Arial" w:hAnsi="Arial" w:cs="Arial"/>
          <w:sz w:val="20"/>
          <w:szCs w:val="20"/>
        </w:rPr>
      </w:pPr>
      <w:r w:rsidRPr="002722BF">
        <w:rPr>
          <w:rFonts w:ascii="Arial" w:hAnsi="Arial" w:cs="Arial"/>
          <w:sz w:val="20"/>
          <w:szCs w:val="20"/>
        </w:rPr>
        <w:t>SHARON (AMALAWA) AIYAMENKHUE, RN, BScN</w:t>
      </w:r>
    </w:p>
    <w:p w14:paraId="2217AD52" w14:textId="1040AFDA" w:rsidR="00DD4055" w:rsidRPr="002722BF" w:rsidRDefault="00DD4055" w:rsidP="00DD4055">
      <w:pPr>
        <w:spacing w:line="240" w:lineRule="auto"/>
        <w:rPr>
          <w:rFonts w:ascii="Arial" w:hAnsi="Arial" w:cs="Arial"/>
          <w:sz w:val="20"/>
          <w:szCs w:val="20"/>
        </w:rPr>
      </w:pPr>
      <w:r w:rsidRPr="002722BF">
        <w:rPr>
          <w:rFonts w:ascii="Arial" w:hAnsi="Arial" w:cs="Arial"/>
          <w:b/>
          <w:bCs/>
          <w:sz w:val="20"/>
          <w:szCs w:val="20"/>
        </w:rPr>
        <w:t>Markham, ON L3P 7E3</w:t>
      </w:r>
      <w:r w:rsidRPr="002722BF">
        <w:rPr>
          <w:rFonts w:ascii="Arial" w:hAnsi="Arial" w:cs="Arial"/>
          <w:b/>
          <w:bCs/>
          <w:sz w:val="20"/>
          <w:szCs w:val="20"/>
        </w:rPr>
        <w:t xml:space="preserve"> </w:t>
      </w:r>
      <w:r w:rsidRPr="002722BF">
        <w:rPr>
          <w:rFonts w:ascii="Apple Color Emoji" w:hAnsi="Apple Color Emoji" w:cs="Apple Color Emoji"/>
          <w:b/>
          <w:bCs/>
          <w:sz w:val="20"/>
          <w:szCs w:val="20"/>
        </w:rPr>
        <w:t>📞</w:t>
      </w:r>
      <w:r w:rsidRPr="002722BF">
        <w:rPr>
          <w:rFonts w:ascii="Arial" w:hAnsi="Arial" w:cs="Arial"/>
          <w:b/>
          <w:bCs/>
          <w:sz w:val="20"/>
          <w:szCs w:val="20"/>
        </w:rPr>
        <w:t xml:space="preserve"> 416-414-2572 | </w:t>
      </w:r>
      <w:r w:rsidRPr="002722BF">
        <w:rPr>
          <w:rFonts w:ascii="Apple Color Emoji" w:hAnsi="Apple Color Emoji" w:cs="Apple Color Emoji"/>
          <w:b/>
          <w:bCs/>
          <w:sz w:val="20"/>
          <w:szCs w:val="20"/>
        </w:rPr>
        <w:t>📧</w:t>
      </w:r>
      <w:r w:rsidRPr="002722BF">
        <w:rPr>
          <w:rFonts w:ascii="Arial" w:hAnsi="Arial" w:cs="Arial"/>
          <w:b/>
          <w:bCs/>
          <w:sz w:val="20"/>
          <w:szCs w:val="20"/>
        </w:rPr>
        <w:t xml:space="preserve"> Amalawasharon@yahoo.ca</w:t>
      </w:r>
      <w:r w:rsidRPr="002722BF">
        <w:rPr>
          <w:rFonts w:ascii="Arial" w:hAnsi="Arial" w:cs="Arial"/>
          <w:sz w:val="20"/>
          <w:szCs w:val="20"/>
        </w:rPr>
        <w:t xml:space="preserve"> </w:t>
      </w:r>
    </w:p>
    <w:p w14:paraId="3265F76C" w14:textId="3B46B196" w:rsidR="0057578B" w:rsidRPr="002722BF" w:rsidRDefault="00000000" w:rsidP="00DD4055">
      <w:pPr>
        <w:spacing w:line="240" w:lineRule="auto"/>
        <w:rPr>
          <w:rFonts w:ascii="Arial" w:hAnsi="Arial" w:cs="Arial"/>
          <w:b/>
          <w:bCs/>
          <w:sz w:val="20"/>
          <w:szCs w:val="20"/>
        </w:rPr>
      </w:pPr>
      <w:r w:rsidRPr="002722BF">
        <w:rPr>
          <w:rFonts w:ascii="Arial" w:hAnsi="Arial" w:cs="Arial"/>
          <w:b/>
          <w:bCs/>
          <w:sz w:val="20"/>
          <w:szCs w:val="20"/>
        </w:rPr>
        <w:t>PROFESSIONAL SUMMARY</w:t>
      </w:r>
    </w:p>
    <w:p w14:paraId="209D47F4" w14:textId="38283460" w:rsidR="0057578B" w:rsidRPr="002722BF" w:rsidRDefault="00000000" w:rsidP="00DD4055">
      <w:pPr>
        <w:spacing w:line="240" w:lineRule="auto"/>
        <w:rPr>
          <w:rFonts w:ascii="Arial" w:hAnsi="Arial" w:cs="Arial"/>
          <w:sz w:val="20"/>
          <w:szCs w:val="20"/>
        </w:rPr>
      </w:pPr>
      <w:r w:rsidRPr="002722BF">
        <w:rPr>
          <w:rFonts w:ascii="Arial" w:hAnsi="Arial" w:cs="Arial"/>
          <w:sz w:val="20"/>
          <w:szCs w:val="20"/>
        </w:rPr>
        <w:t>Compassionate and dependable Registered Nurse (RN) with active registration with the College of Nurses of Ontario (CNO) and a Bachelor of Science in Nursing (BScN) from Seneca Polytechnic. Strong clinical background across general medicine, neurology, nephrology, stroke, and respirology units within major Ontario hospitals. Demonstrates sound clinical judgment, safe medication administration, effective prioritization, and collaborative practice in fast-paced acute care environments.</w:t>
      </w:r>
    </w:p>
    <w:p w14:paraId="73A2EFEB" w14:textId="77777777" w:rsidR="002722BF" w:rsidRPr="002722BF" w:rsidRDefault="00000000" w:rsidP="00DD4055">
      <w:pPr>
        <w:spacing w:line="240" w:lineRule="auto"/>
        <w:rPr>
          <w:rFonts w:ascii="Arial" w:hAnsi="Arial" w:cs="Arial"/>
          <w:b/>
          <w:bCs/>
          <w:sz w:val="20"/>
          <w:szCs w:val="20"/>
        </w:rPr>
      </w:pPr>
      <w:r w:rsidRPr="002722BF">
        <w:rPr>
          <w:rFonts w:ascii="Arial" w:hAnsi="Arial" w:cs="Arial"/>
          <w:b/>
          <w:bCs/>
          <w:sz w:val="20"/>
          <w:szCs w:val="20"/>
        </w:rPr>
        <w:t>KEY NURSING COMPETENCIES</w:t>
      </w:r>
    </w:p>
    <w:p w14:paraId="3F5C018E"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Comprehensive patient assessments &amp; clinical judgment</w:t>
      </w:r>
    </w:p>
    <w:p w14:paraId="1D69D16C"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Medication administration (oral, subcutaneous, insulin, NG)</w:t>
      </w:r>
    </w:p>
    <w:p w14:paraId="1D0C5954"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Wound care &amp; infection prevention</w:t>
      </w:r>
    </w:p>
    <w:p w14:paraId="3518EF5C"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Neurological &amp; respiratory assessment</w:t>
      </w:r>
    </w:p>
    <w:p w14:paraId="13CB413F"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Vital signs monitoring &amp; early deterioration recognition</w:t>
      </w:r>
    </w:p>
    <w:p w14:paraId="00314C48"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EMR documentation (EPIC, Meditech)</w:t>
      </w:r>
    </w:p>
    <w:p w14:paraId="0A02A774"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Discharge planning &amp; patient education</w:t>
      </w:r>
    </w:p>
    <w:p w14:paraId="3DE0CC3A" w14:textId="77777777" w:rsidR="002722BF"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Interprofessional collaboration</w:t>
      </w:r>
    </w:p>
    <w:p w14:paraId="39D88E71" w14:textId="1EBC6E51" w:rsidR="0057578B" w:rsidRPr="002722BF" w:rsidRDefault="00000000" w:rsidP="00DD4055">
      <w:pPr>
        <w:pStyle w:val="ListParagraph"/>
        <w:numPr>
          <w:ilvl w:val="0"/>
          <w:numId w:val="26"/>
        </w:numPr>
        <w:spacing w:line="240" w:lineRule="auto"/>
        <w:rPr>
          <w:rFonts w:ascii="Arial" w:hAnsi="Arial" w:cs="Arial"/>
          <w:b/>
          <w:bCs/>
          <w:sz w:val="20"/>
          <w:szCs w:val="20"/>
        </w:rPr>
      </w:pPr>
      <w:r w:rsidRPr="002722BF">
        <w:rPr>
          <w:rFonts w:ascii="Arial" w:hAnsi="Arial" w:cs="Arial"/>
          <w:sz w:val="20"/>
          <w:szCs w:val="20"/>
        </w:rPr>
        <w:t>Culturally safe &amp; trauma-informed care</w:t>
      </w:r>
    </w:p>
    <w:p w14:paraId="64106EC4" w14:textId="77777777" w:rsidR="0057578B" w:rsidRPr="002722BF" w:rsidRDefault="00000000" w:rsidP="00DD4055">
      <w:pPr>
        <w:spacing w:line="240" w:lineRule="auto"/>
        <w:rPr>
          <w:rFonts w:ascii="Arial" w:hAnsi="Arial" w:cs="Arial"/>
          <w:b/>
          <w:bCs/>
          <w:sz w:val="20"/>
          <w:szCs w:val="20"/>
        </w:rPr>
      </w:pPr>
      <w:r w:rsidRPr="002722BF">
        <w:rPr>
          <w:rFonts w:ascii="Arial" w:hAnsi="Arial" w:cs="Arial"/>
          <w:b/>
          <w:bCs/>
          <w:sz w:val="20"/>
          <w:szCs w:val="20"/>
        </w:rPr>
        <w:t>EDUCATION &amp; LICENSURE</w:t>
      </w:r>
    </w:p>
    <w:p w14:paraId="6576455E" w14:textId="77777777" w:rsidR="0057578B" w:rsidRPr="002722BF" w:rsidRDefault="00000000" w:rsidP="002722BF">
      <w:pPr>
        <w:pStyle w:val="ListParagraph"/>
        <w:numPr>
          <w:ilvl w:val="0"/>
          <w:numId w:val="20"/>
        </w:numPr>
        <w:spacing w:line="240" w:lineRule="auto"/>
        <w:rPr>
          <w:rFonts w:ascii="Arial" w:hAnsi="Arial" w:cs="Arial"/>
          <w:sz w:val="20"/>
          <w:szCs w:val="20"/>
        </w:rPr>
      </w:pPr>
      <w:r w:rsidRPr="002722BF">
        <w:rPr>
          <w:rFonts w:ascii="Arial" w:hAnsi="Arial" w:cs="Arial"/>
          <w:sz w:val="20"/>
          <w:szCs w:val="20"/>
        </w:rPr>
        <w:t>Registered Nurse (General Class) – College of Nurses of Ontario (Active)</w:t>
      </w:r>
    </w:p>
    <w:p w14:paraId="05502422" w14:textId="03750BB7" w:rsidR="0057578B" w:rsidRPr="002722BF" w:rsidRDefault="00000000" w:rsidP="002722BF">
      <w:pPr>
        <w:pStyle w:val="ListParagraph"/>
        <w:numPr>
          <w:ilvl w:val="0"/>
          <w:numId w:val="20"/>
        </w:numPr>
        <w:spacing w:line="240" w:lineRule="auto"/>
        <w:rPr>
          <w:rFonts w:ascii="Arial" w:hAnsi="Arial" w:cs="Arial"/>
          <w:sz w:val="20"/>
          <w:szCs w:val="20"/>
        </w:rPr>
      </w:pPr>
      <w:r w:rsidRPr="002722BF">
        <w:rPr>
          <w:rFonts w:ascii="Arial" w:hAnsi="Arial" w:cs="Arial"/>
          <w:sz w:val="20"/>
          <w:szCs w:val="20"/>
        </w:rPr>
        <w:t>Honours Bachelor of Science in Nursing (BScN) – Seneca Polytechnic</w:t>
      </w:r>
      <w:r w:rsidR="00DD4055" w:rsidRPr="002722BF">
        <w:rPr>
          <w:rFonts w:ascii="Arial" w:hAnsi="Arial" w:cs="Arial"/>
          <w:sz w:val="20"/>
          <w:szCs w:val="20"/>
        </w:rPr>
        <w:t xml:space="preserve"> </w:t>
      </w:r>
      <w:r w:rsidR="00DD4055" w:rsidRPr="002722BF">
        <w:rPr>
          <w:rFonts w:ascii="Arial" w:hAnsi="Arial" w:cs="Arial"/>
          <w:b/>
          <w:bCs/>
          <w:sz w:val="20"/>
          <w:szCs w:val="20"/>
        </w:rPr>
        <w:t xml:space="preserve">| </w:t>
      </w:r>
      <w:r w:rsidR="00DD4055" w:rsidRPr="002722BF">
        <w:rPr>
          <w:rFonts w:ascii="Arial" w:hAnsi="Arial" w:cs="Arial"/>
          <w:sz w:val="20"/>
          <w:szCs w:val="20"/>
        </w:rPr>
        <w:t>2025</w:t>
      </w:r>
    </w:p>
    <w:p w14:paraId="6E86DEED" w14:textId="10395B6D" w:rsidR="0057578B" w:rsidRPr="002722BF" w:rsidRDefault="00000000" w:rsidP="002722BF">
      <w:pPr>
        <w:pStyle w:val="ListParagraph"/>
        <w:numPr>
          <w:ilvl w:val="0"/>
          <w:numId w:val="20"/>
        </w:numPr>
        <w:spacing w:line="240" w:lineRule="auto"/>
        <w:rPr>
          <w:rFonts w:ascii="Arial" w:hAnsi="Arial" w:cs="Arial"/>
          <w:sz w:val="20"/>
          <w:szCs w:val="20"/>
        </w:rPr>
      </w:pPr>
      <w:r w:rsidRPr="002722BF">
        <w:rPr>
          <w:rFonts w:ascii="Arial" w:hAnsi="Arial" w:cs="Arial"/>
          <w:sz w:val="20"/>
          <w:szCs w:val="20"/>
        </w:rPr>
        <w:t>Honours Bachelor of Health Policy, Management &amp; Digital Health – York University</w:t>
      </w:r>
      <w:r w:rsidR="00DD4055" w:rsidRPr="002722BF">
        <w:rPr>
          <w:rFonts w:ascii="Arial" w:hAnsi="Arial" w:cs="Arial"/>
          <w:sz w:val="20"/>
          <w:szCs w:val="20"/>
        </w:rPr>
        <w:t xml:space="preserve"> </w:t>
      </w:r>
      <w:r w:rsidR="00DD4055" w:rsidRPr="002722BF">
        <w:rPr>
          <w:rFonts w:ascii="Arial" w:hAnsi="Arial" w:cs="Arial"/>
          <w:b/>
          <w:bCs/>
          <w:sz w:val="20"/>
          <w:szCs w:val="20"/>
        </w:rPr>
        <w:t xml:space="preserve">| </w:t>
      </w:r>
      <w:r w:rsidR="00DD4055" w:rsidRPr="002722BF">
        <w:rPr>
          <w:rFonts w:ascii="Arial" w:hAnsi="Arial" w:cs="Arial"/>
          <w:sz w:val="20"/>
          <w:szCs w:val="20"/>
        </w:rPr>
        <w:t>2024</w:t>
      </w:r>
    </w:p>
    <w:p w14:paraId="21DB380D" w14:textId="3C4F17EA" w:rsidR="0057578B" w:rsidRPr="002722BF" w:rsidRDefault="00000000" w:rsidP="002722BF">
      <w:pPr>
        <w:pStyle w:val="ListParagraph"/>
        <w:numPr>
          <w:ilvl w:val="0"/>
          <w:numId w:val="20"/>
        </w:numPr>
        <w:spacing w:line="240" w:lineRule="auto"/>
        <w:rPr>
          <w:rFonts w:ascii="Arial" w:hAnsi="Arial" w:cs="Arial"/>
          <w:sz w:val="20"/>
          <w:szCs w:val="20"/>
        </w:rPr>
      </w:pPr>
      <w:r w:rsidRPr="002722BF">
        <w:rPr>
          <w:rFonts w:ascii="Arial" w:hAnsi="Arial" w:cs="Arial"/>
          <w:sz w:val="20"/>
          <w:szCs w:val="20"/>
        </w:rPr>
        <w:t>Bachelor of Health Studies – York University</w:t>
      </w:r>
      <w:r w:rsidR="00DD4055" w:rsidRPr="002722BF">
        <w:rPr>
          <w:rFonts w:ascii="Arial" w:hAnsi="Arial" w:cs="Arial"/>
          <w:sz w:val="20"/>
          <w:szCs w:val="20"/>
        </w:rPr>
        <w:t xml:space="preserve"> </w:t>
      </w:r>
      <w:r w:rsidR="00DD4055" w:rsidRPr="002722BF">
        <w:rPr>
          <w:rFonts w:ascii="Arial" w:hAnsi="Arial" w:cs="Arial"/>
          <w:b/>
          <w:bCs/>
          <w:sz w:val="20"/>
          <w:szCs w:val="20"/>
        </w:rPr>
        <w:t xml:space="preserve">| </w:t>
      </w:r>
      <w:r w:rsidR="00DD4055" w:rsidRPr="002722BF">
        <w:rPr>
          <w:rFonts w:ascii="Arial" w:hAnsi="Arial" w:cs="Arial"/>
          <w:sz w:val="20"/>
          <w:szCs w:val="20"/>
        </w:rPr>
        <w:t>2018</w:t>
      </w:r>
    </w:p>
    <w:p w14:paraId="34F356C4" w14:textId="591FC6D9" w:rsidR="00DD4055" w:rsidRPr="002722BF" w:rsidRDefault="00DD4055" w:rsidP="002722BF">
      <w:pPr>
        <w:pStyle w:val="ListParagraph"/>
        <w:numPr>
          <w:ilvl w:val="0"/>
          <w:numId w:val="20"/>
        </w:numPr>
        <w:spacing w:line="240" w:lineRule="auto"/>
        <w:rPr>
          <w:rFonts w:ascii="Arial" w:hAnsi="Arial" w:cs="Arial"/>
          <w:sz w:val="20"/>
          <w:szCs w:val="20"/>
        </w:rPr>
      </w:pPr>
      <w:r w:rsidRPr="002722BF">
        <w:rPr>
          <w:rFonts w:ascii="Arial" w:hAnsi="Arial" w:cs="Arial"/>
          <w:sz w:val="20"/>
          <w:szCs w:val="20"/>
        </w:rPr>
        <w:t>BCLS/CPR, First Aid, CPI, WHMIS – Current</w:t>
      </w:r>
    </w:p>
    <w:p w14:paraId="432D32EF" w14:textId="77777777" w:rsidR="00DD4055" w:rsidRPr="00DD4055" w:rsidRDefault="00DD4055" w:rsidP="00DD4055">
      <w:pPr>
        <w:spacing w:line="240" w:lineRule="auto"/>
        <w:rPr>
          <w:rFonts w:ascii="Arial" w:hAnsi="Arial" w:cs="Arial"/>
          <w:b/>
          <w:bCs/>
          <w:sz w:val="20"/>
          <w:szCs w:val="20"/>
          <w:lang w:val="en-CA"/>
        </w:rPr>
      </w:pPr>
      <w:r w:rsidRPr="00DD4055">
        <w:rPr>
          <w:rFonts w:ascii="Arial" w:hAnsi="Arial" w:cs="Arial"/>
          <w:b/>
          <w:bCs/>
          <w:sz w:val="20"/>
          <w:szCs w:val="20"/>
          <w:lang w:val="en-CA"/>
        </w:rPr>
        <w:t>CLINICAL EXPERIENCE</w:t>
      </w:r>
    </w:p>
    <w:p w14:paraId="3807D6B0"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b/>
          <w:bCs/>
          <w:sz w:val="20"/>
          <w:szCs w:val="20"/>
          <w:lang w:val="en-CA"/>
        </w:rPr>
        <w:t>Humber River Hospital – Wilson Site | Toronto, ON</w:t>
      </w:r>
      <w:r w:rsidRPr="00DD4055">
        <w:rPr>
          <w:rFonts w:ascii="Arial" w:hAnsi="Arial" w:cs="Arial"/>
          <w:b/>
          <w:bCs/>
          <w:sz w:val="20"/>
          <w:szCs w:val="20"/>
          <w:lang w:val="en-CA"/>
        </w:rPr>
        <w:br/>
      </w:r>
      <w:r w:rsidRPr="00DD4055">
        <w:rPr>
          <w:rFonts w:ascii="Arial" w:hAnsi="Arial" w:cs="Arial"/>
          <w:i/>
          <w:iCs/>
          <w:sz w:val="20"/>
          <w:szCs w:val="20"/>
          <w:lang w:val="en-CA"/>
        </w:rPr>
        <w:t>General Medicine Unit – Consolidation Student | May–Aug 2025</w:t>
      </w:r>
    </w:p>
    <w:p w14:paraId="123D11C3" w14:textId="77777777" w:rsidR="002722BF" w:rsidRPr="002722BF" w:rsidRDefault="00DD4055" w:rsidP="002722BF">
      <w:pPr>
        <w:pStyle w:val="ListParagraph"/>
        <w:numPr>
          <w:ilvl w:val="0"/>
          <w:numId w:val="21"/>
        </w:numPr>
        <w:spacing w:line="240" w:lineRule="auto"/>
        <w:rPr>
          <w:rFonts w:ascii="Arial" w:hAnsi="Arial" w:cs="Arial"/>
          <w:sz w:val="20"/>
          <w:szCs w:val="20"/>
          <w:lang w:val="en-CA"/>
        </w:rPr>
      </w:pPr>
      <w:r w:rsidRPr="002722BF">
        <w:rPr>
          <w:rFonts w:ascii="Arial" w:hAnsi="Arial" w:cs="Arial"/>
          <w:sz w:val="20"/>
          <w:szCs w:val="20"/>
          <w:lang w:val="en-CA"/>
        </w:rPr>
        <w:t>Managed a full patient assignment of 4–5 patients per shift, providing care for complex acute and chronic conditions.</w:t>
      </w:r>
    </w:p>
    <w:p w14:paraId="5EADE117" w14:textId="77777777" w:rsidR="002722BF" w:rsidRPr="002722BF" w:rsidRDefault="00DD4055" w:rsidP="002722BF">
      <w:pPr>
        <w:pStyle w:val="ListParagraph"/>
        <w:numPr>
          <w:ilvl w:val="0"/>
          <w:numId w:val="21"/>
        </w:numPr>
        <w:spacing w:line="240" w:lineRule="auto"/>
        <w:rPr>
          <w:rFonts w:ascii="Arial" w:hAnsi="Arial" w:cs="Arial"/>
          <w:sz w:val="20"/>
          <w:szCs w:val="20"/>
          <w:lang w:val="en-CA"/>
        </w:rPr>
      </w:pPr>
      <w:r w:rsidRPr="002722BF">
        <w:rPr>
          <w:rFonts w:ascii="Arial" w:hAnsi="Arial" w:cs="Arial"/>
          <w:sz w:val="20"/>
          <w:szCs w:val="20"/>
          <w:lang w:val="en-CA"/>
        </w:rPr>
        <w:t>Conducted comprehensive and focused assessments to inform individualized care planning.</w:t>
      </w:r>
    </w:p>
    <w:p w14:paraId="5F45872B" w14:textId="77777777" w:rsidR="002722BF" w:rsidRPr="002722BF" w:rsidRDefault="00DD4055" w:rsidP="002722BF">
      <w:pPr>
        <w:pStyle w:val="ListParagraph"/>
        <w:numPr>
          <w:ilvl w:val="0"/>
          <w:numId w:val="21"/>
        </w:numPr>
        <w:spacing w:line="240" w:lineRule="auto"/>
        <w:rPr>
          <w:rFonts w:ascii="Arial" w:hAnsi="Arial" w:cs="Arial"/>
          <w:sz w:val="20"/>
          <w:szCs w:val="20"/>
          <w:lang w:val="en-CA"/>
        </w:rPr>
      </w:pPr>
      <w:r w:rsidRPr="002722BF">
        <w:rPr>
          <w:rFonts w:ascii="Arial" w:hAnsi="Arial" w:cs="Arial"/>
          <w:sz w:val="20"/>
          <w:szCs w:val="20"/>
          <w:lang w:val="en-CA"/>
        </w:rPr>
        <w:t xml:space="preserve">Performed wound care, </w:t>
      </w:r>
      <w:r w:rsidR="002722BF" w:rsidRPr="002722BF">
        <w:rPr>
          <w:rFonts w:ascii="Arial" w:hAnsi="Arial" w:cs="Arial"/>
          <w:sz w:val="20"/>
          <w:szCs w:val="20"/>
          <w:lang w:val="en-CA"/>
        </w:rPr>
        <w:t>catheterization, IV medications</w:t>
      </w:r>
      <w:r w:rsidRPr="002722BF">
        <w:rPr>
          <w:rFonts w:ascii="Arial" w:hAnsi="Arial" w:cs="Arial"/>
          <w:sz w:val="20"/>
          <w:szCs w:val="20"/>
          <w:lang w:val="en-CA"/>
        </w:rPr>
        <w:t xml:space="preserve"> and monitored for infection, </w:t>
      </w:r>
      <w:r w:rsidR="002722BF" w:rsidRPr="002722BF">
        <w:rPr>
          <w:rFonts w:ascii="Arial" w:hAnsi="Arial" w:cs="Arial"/>
          <w:sz w:val="20"/>
          <w:szCs w:val="20"/>
          <w:lang w:val="en-CA"/>
        </w:rPr>
        <w:t xml:space="preserve">to </w:t>
      </w:r>
      <w:r w:rsidRPr="002722BF">
        <w:rPr>
          <w:rFonts w:ascii="Arial" w:hAnsi="Arial" w:cs="Arial"/>
          <w:sz w:val="20"/>
          <w:szCs w:val="20"/>
          <w:lang w:val="en-CA"/>
        </w:rPr>
        <w:t>ensur</w:t>
      </w:r>
      <w:r w:rsidR="002722BF" w:rsidRPr="002722BF">
        <w:rPr>
          <w:rFonts w:ascii="Arial" w:hAnsi="Arial" w:cs="Arial"/>
          <w:sz w:val="20"/>
          <w:szCs w:val="20"/>
          <w:lang w:val="en-CA"/>
        </w:rPr>
        <w:t>e</w:t>
      </w:r>
      <w:r w:rsidRPr="002722BF">
        <w:rPr>
          <w:rFonts w:ascii="Arial" w:hAnsi="Arial" w:cs="Arial"/>
          <w:sz w:val="20"/>
          <w:szCs w:val="20"/>
          <w:lang w:val="en-CA"/>
        </w:rPr>
        <w:t xml:space="preserve"> patient safety.</w:t>
      </w:r>
    </w:p>
    <w:p w14:paraId="12800A74" w14:textId="1ACA55AD" w:rsidR="00DD4055" w:rsidRPr="002722BF" w:rsidRDefault="00DD4055" w:rsidP="002722BF">
      <w:pPr>
        <w:pStyle w:val="ListParagraph"/>
        <w:numPr>
          <w:ilvl w:val="0"/>
          <w:numId w:val="21"/>
        </w:numPr>
        <w:spacing w:line="240" w:lineRule="auto"/>
        <w:rPr>
          <w:rFonts w:ascii="Arial" w:hAnsi="Arial" w:cs="Arial"/>
          <w:sz w:val="20"/>
          <w:szCs w:val="20"/>
          <w:lang w:val="en-CA"/>
        </w:rPr>
      </w:pPr>
      <w:r w:rsidRPr="002722BF">
        <w:rPr>
          <w:rFonts w:ascii="Arial" w:hAnsi="Arial" w:cs="Arial"/>
          <w:sz w:val="20"/>
          <w:szCs w:val="20"/>
          <w:lang w:val="en-CA"/>
        </w:rPr>
        <w:t>Collaborated with interdisciplinary teams to coordinate safe and timely discharge planning.</w:t>
      </w:r>
    </w:p>
    <w:p w14:paraId="551DBCDC"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b/>
          <w:bCs/>
          <w:sz w:val="20"/>
          <w:szCs w:val="20"/>
          <w:lang w:val="en-CA"/>
        </w:rPr>
        <w:t>North York General Hospital | Toronto, ON</w:t>
      </w:r>
      <w:r w:rsidRPr="00DD4055">
        <w:rPr>
          <w:rFonts w:ascii="Arial" w:hAnsi="Arial" w:cs="Arial"/>
          <w:sz w:val="20"/>
          <w:szCs w:val="20"/>
          <w:lang w:val="en-CA"/>
        </w:rPr>
        <w:br/>
      </w:r>
      <w:r w:rsidRPr="00DD4055">
        <w:rPr>
          <w:rFonts w:ascii="Arial" w:hAnsi="Arial" w:cs="Arial"/>
          <w:i/>
          <w:iCs/>
          <w:sz w:val="20"/>
          <w:szCs w:val="20"/>
          <w:lang w:val="en-CA"/>
        </w:rPr>
        <w:t>Neurology Unit – Clinical Placement | Jan–Apr 2025</w:t>
      </w:r>
    </w:p>
    <w:p w14:paraId="57376A88" w14:textId="77777777" w:rsidR="002722BF" w:rsidRPr="002722BF" w:rsidRDefault="00DD4055" w:rsidP="002722BF">
      <w:pPr>
        <w:pStyle w:val="ListParagraph"/>
        <w:numPr>
          <w:ilvl w:val="0"/>
          <w:numId w:val="22"/>
        </w:numPr>
        <w:spacing w:line="240" w:lineRule="auto"/>
        <w:rPr>
          <w:rFonts w:ascii="Arial" w:hAnsi="Arial" w:cs="Arial"/>
          <w:sz w:val="20"/>
          <w:szCs w:val="20"/>
          <w:lang w:val="en-CA"/>
        </w:rPr>
      </w:pPr>
      <w:r w:rsidRPr="002722BF">
        <w:rPr>
          <w:rFonts w:ascii="Arial" w:hAnsi="Arial" w:cs="Arial"/>
          <w:sz w:val="20"/>
          <w:szCs w:val="20"/>
          <w:lang w:val="en-CA"/>
        </w:rPr>
        <w:t>Delivered</w:t>
      </w:r>
      <w:r w:rsidR="002722BF" w:rsidRPr="002722BF">
        <w:rPr>
          <w:rFonts w:ascii="Arial" w:hAnsi="Arial" w:cs="Arial"/>
          <w:sz w:val="20"/>
          <w:szCs w:val="20"/>
          <w:lang w:val="en-CA"/>
        </w:rPr>
        <w:t xml:space="preserve"> safe compassionate</w:t>
      </w:r>
      <w:r w:rsidRPr="002722BF">
        <w:rPr>
          <w:rFonts w:ascii="Arial" w:hAnsi="Arial" w:cs="Arial"/>
          <w:sz w:val="20"/>
          <w:szCs w:val="20"/>
          <w:lang w:val="en-CA"/>
        </w:rPr>
        <w:t xml:space="preserve"> care to patients with stroke and other neurological disorders</w:t>
      </w:r>
      <w:r w:rsidR="002722BF" w:rsidRPr="002722BF">
        <w:rPr>
          <w:rFonts w:ascii="Arial" w:hAnsi="Arial" w:cs="Arial"/>
          <w:sz w:val="20"/>
          <w:szCs w:val="20"/>
          <w:lang w:val="en-CA"/>
        </w:rPr>
        <w:t xml:space="preserve"> through ongoing assessment s and neurological monitoring.</w:t>
      </w:r>
    </w:p>
    <w:p w14:paraId="78DAEDD6" w14:textId="77777777" w:rsidR="002722BF" w:rsidRPr="002722BF" w:rsidRDefault="002722BF" w:rsidP="002722BF">
      <w:pPr>
        <w:pStyle w:val="ListParagraph"/>
        <w:numPr>
          <w:ilvl w:val="0"/>
          <w:numId w:val="22"/>
        </w:numPr>
        <w:spacing w:line="240" w:lineRule="auto"/>
        <w:rPr>
          <w:rFonts w:ascii="Arial" w:hAnsi="Arial" w:cs="Arial"/>
          <w:sz w:val="20"/>
          <w:szCs w:val="20"/>
          <w:lang w:val="en-CA"/>
        </w:rPr>
      </w:pPr>
      <w:r w:rsidRPr="002722BF">
        <w:rPr>
          <w:rFonts w:ascii="Arial" w:hAnsi="Arial" w:cs="Arial"/>
          <w:sz w:val="20"/>
          <w:szCs w:val="20"/>
          <w:lang w:val="en-CA"/>
        </w:rPr>
        <w:t>Performed clinical procedures including wound care, catheterization, medication administration</w:t>
      </w:r>
      <w:r w:rsidR="00DD4055" w:rsidRPr="002722BF">
        <w:rPr>
          <w:rFonts w:ascii="Arial" w:hAnsi="Arial" w:cs="Arial"/>
          <w:sz w:val="20"/>
          <w:szCs w:val="20"/>
          <w:lang w:val="en-CA"/>
        </w:rPr>
        <w:t xml:space="preserve"> and accurat</w:t>
      </w:r>
      <w:r w:rsidRPr="002722BF">
        <w:rPr>
          <w:rFonts w:ascii="Arial" w:hAnsi="Arial" w:cs="Arial"/>
          <w:sz w:val="20"/>
          <w:szCs w:val="20"/>
          <w:lang w:val="en-CA"/>
        </w:rPr>
        <w:t>e</w:t>
      </w:r>
      <w:r w:rsidR="00DD4055" w:rsidRPr="002722BF">
        <w:rPr>
          <w:rFonts w:ascii="Arial" w:hAnsi="Arial" w:cs="Arial"/>
          <w:sz w:val="20"/>
          <w:szCs w:val="20"/>
          <w:lang w:val="en-CA"/>
        </w:rPr>
        <w:t xml:space="preserve"> document</w:t>
      </w:r>
      <w:r w:rsidRPr="002722BF">
        <w:rPr>
          <w:rFonts w:ascii="Arial" w:hAnsi="Arial" w:cs="Arial"/>
          <w:sz w:val="20"/>
          <w:szCs w:val="20"/>
          <w:lang w:val="en-CA"/>
        </w:rPr>
        <w:t>ation</w:t>
      </w:r>
      <w:r w:rsidR="00DD4055" w:rsidRPr="002722BF">
        <w:rPr>
          <w:rFonts w:ascii="Arial" w:hAnsi="Arial" w:cs="Arial"/>
          <w:sz w:val="20"/>
          <w:szCs w:val="20"/>
          <w:lang w:val="en-CA"/>
        </w:rPr>
        <w:t xml:space="preserve"> care in EPIC EMR.</w:t>
      </w:r>
    </w:p>
    <w:p w14:paraId="75358C63" w14:textId="7E82BEB4" w:rsidR="00DD4055" w:rsidRPr="002722BF" w:rsidRDefault="00DD4055" w:rsidP="002722BF">
      <w:pPr>
        <w:pStyle w:val="ListParagraph"/>
        <w:numPr>
          <w:ilvl w:val="0"/>
          <w:numId w:val="22"/>
        </w:numPr>
        <w:spacing w:line="240" w:lineRule="auto"/>
        <w:rPr>
          <w:rFonts w:ascii="Arial" w:hAnsi="Arial" w:cs="Arial"/>
          <w:sz w:val="20"/>
          <w:szCs w:val="20"/>
          <w:lang w:val="en-CA"/>
        </w:rPr>
      </w:pPr>
      <w:r w:rsidRPr="002722BF">
        <w:rPr>
          <w:rFonts w:ascii="Arial" w:hAnsi="Arial" w:cs="Arial"/>
          <w:sz w:val="20"/>
          <w:szCs w:val="20"/>
          <w:lang w:val="en-CA"/>
        </w:rPr>
        <w:lastRenderedPageBreak/>
        <w:t>Assisted with patient education and rehabilitation support to promote functional recovery.</w:t>
      </w:r>
    </w:p>
    <w:p w14:paraId="2257AF9F"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b/>
          <w:bCs/>
          <w:sz w:val="20"/>
          <w:szCs w:val="20"/>
          <w:lang w:val="en-CA"/>
        </w:rPr>
        <w:t>Mackenzie Health | Vaughan, ON</w:t>
      </w:r>
      <w:r w:rsidRPr="00DD4055">
        <w:rPr>
          <w:rFonts w:ascii="Arial" w:hAnsi="Arial" w:cs="Arial"/>
          <w:sz w:val="20"/>
          <w:szCs w:val="20"/>
          <w:lang w:val="en-CA"/>
        </w:rPr>
        <w:br/>
      </w:r>
      <w:r w:rsidRPr="00DD4055">
        <w:rPr>
          <w:rFonts w:ascii="Arial" w:hAnsi="Arial" w:cs="Arial"/>
          <w:i/>
          <w:iCs/>
          <w:sz w:val="20"/>
          <w:szCs w:val="20"/>
          <w:lang w:val="en-CA"/>
        </w:rPr>
        <w:t>Nephrology Unit – Clinical Placement | Sept–Dec 2024</w:t>
      </w:r>
    </w:p>
    <w:p w14:paraId="55363CE3" w14:textId="77777777" w:rsidR="002722BF" w:rsidRPr="002722BF" w:rsidRDefault="00DD4055" w:rsidP="002722BF">
      <w:pPr>
        <w:pStyle w:val="ListParagraph"/>
        <w:numPr>
          <w:ilvl w:val="0"/>
          <w:numId w:val="23"/>
        </w:numPr>
        <w:spacing w:line="240" w:lineRule="auto"/>
        <w:rPr>
          <w:rFonts w:ascii="Arial" w:hAnsi="Arial" w:cs="Arial"/>
          <w:sz w:val="20"/>
          <w:szCs w:val="20"/>
          <w:lang w:val="en-CA"/>
        </w:rPr>
      </w:pPr>
      <w:r w:rsidRPr="002722BF">
        <w:rPr>
          <w:rFonts w:ascii="Arial" w:hAnsi="Arial" w:cs="Arial"/>
          <w:sz w:val="20"/>
          <w:szCs w:val="20"/>
          <w:lang w:val="en-CA"/>
        </w:rPr>
        <w:t>Provided care for patients with chronic kidney disease, including monitoring labs and vital signs.</w:t>
      </w:r>
    </w:p>
    <w:p w14:paraId="60C0E67D" w14:textId="77777777" w:rsidR="002722BF" w:rsidRPr="002722BF" w:rsidRDefault="00DD4055" w:rsidP="002722BF">
      <w:pPr>
        <w:pStyle w:val="ListParagraph"/>
        <w:numPr>
          <w:ilvl w:val="0"/>
          <w:numId w:val="23"/>
        </w:numPr>
        <w:spacing w:line="240" w:lineRule="auto"/>
        <w:rPr>
          <w:rFonts w:ascii="Arial" w:hAnsi="Arial" w:cs="Arial"/>
          <w:sz w:val="20"/>
          <w:szCs w:val="20"/>
          <w:lang w:val="en-CA"/>
        </w:rPr>
      </w:pPr>
      <w:r w:rsidRPr="002722BF">
        <w:rPr>
          <w:rFonts w:ascii="Arial" w:hAnsi="Arial" w:cs="Arial"/>
          <w:sz w:val="20"/>
          <w:szCs w:val="20"/>
          <w:lang w:val="en-CA"/>
        </w:rPr>
        <w:t>Assisted patients with ADLs, mobility, and medication administration under RN supervision.</w:t>
      </w:r>
    </w:p>
    <w:p w14:paraId="3F8E0479" w14:textId="77777777" w:rsidR="002722BF" w:rsidRPr="002722BF" w:rsidRDefault="00DD4055" w:rsidP="002722BF">
      <w:pPr>
        <w:pStyle w:val="ListParagraph"/>
        <w:numPr>
          <w:ilvl w:val="0"/>
          <w:numId w:val="23"/>
        </w:numPr>
        <w:spacing w:line="240" w:lineRule="auto"/>
        <w:rPr>
          <w:rFonts w:ascii="Arial" w:hAnsi="Arial" w:cs="Arial"/>
          <w:sz w:val="20"/>
          <w:szCs w:val="20"/>
          <w:lang w:val="en-CA"/>
        </w:rPr>
      </w:pPr>
      <w:r w:rsidRPr="002722BF">
        <w:rPr>
          <w:rFonts w:ascii="Arial" w:hAnsi="Arial" w:cs="Arial"/>
          <w:sz w:val="20"/>
          <w:szCs w:val="20"/>
          <w:lang w:val="en-CA"/>
        </w:rPr>
        <w:t>Documented patient care accurately in EPIC EMR to ensure continuity of care.</w:t>
      </w:r>
    </w:p>
    <w:p w14:paraId="776BC675" w14:textId="6184D28B" w:rsidR="00DD4055" w:rsidRPr="002722BF" w:rsidRDefault="00DD4055" w:rsidP="002722BF">
      <w:pPr>
        <w:pStyle w:val="ListParagraph"/>
        <w:numPr>
          <w:ilvl w:val="0"/>
          <w:numId w:val="23"/>
        </w:numPr>
        <w:spacing w:line="240" w:lineRule="auto"/>
        <w:rPr>
          <w:rFonts w:ascii="Arial" w:hAnsi="Arial" w:cs="Arial"/>
          <w:sz w:val="20"/>
          <w:szCs w:val="20"/>
          <w:lang w:val="en-CA"/>
        </w:rPr>
      </w:pPr>
      <w:r w:rsidRPr="002722BF">
        <w:rPr>
          <w:rFonts w:ascii="Arial" w:hAnsi="Arial" w:cs="Arial"/>
          <w:sz w:val="20"/>
          <w:szCs w:val="20"/>
          <w:lang w:val="en-CA"/>
        </w:rPr>
        <w:t>Supported patient education on disease management and lifestyle modifications.</w:t>
      </w:r>
    </w:p>
    <w:p w14:paraId="7CA96F5C"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b/>
          <w:bCs/>
          <w:sz w:val="20"/>
          <w:szCs w:val="20"/>
          <w:lang w:val="en-CA"/>
        </w:rPr>
        <w:t>Humber River Hospital | Toronto, ON</w:t>
      </w:r>
      <w:r w:rsidRPr="00DD4055">
        <w:rPr>
          <w:rFonts w:ascii="Arial" w:hAnsi="Arial" w:cs="Arial"/>
          <w:sz w:val="20"/>
          <w:szCs w:val="20"/>
          <w:lang w:val="en-CA"/>
        </w:rPr>
        <w:br/>
      </w:r>
      <w:r w:rsidRPr="00DD4055">
        <w:rPr>
          <w:rFonts w:ascii="Arial" w:hAnsi="Arial" w:cs="Arial"/>
          <w:i/>
          <w:iCs/>
          <w:sz w:val="20"/>
          <w:szCs w:val="20"/>
          <w:lang w:val="en-CA"/>
        </w:rPr>
        <w:t>Stroke &amp; Respirology Units – Clinical Placement | Jan–Aug 2024</w:t>
      </w:r>
    </w:p>
    <w:p w14:paraId="0A6EAB3A" w14:textId="77777777" w:rsidR="002722BF" w:rsidRPr="002722BF" w:rsidRDefault="00DD4055" w:rsidP="002722BF">
      <w:pPr>
        <w:pStyle w:val="ListParagraph"/>
        <w:numPr>
          <w:ilvl w:val="0"/>
          <w:numId w:val="24"/>
        </w:numPr>
        <w:spacing w:line="240" w:lineRule="auto"/>
        <w:rPr>
          <w:rFonts w:ascii="Arial" w:hAnsi="Arial" w:cs="Arial"/>
          <w:sz w:val="20"/>
          <w:szCs w:val="20"/>
          <w:lang w:val="en-CA"/>
        </w:rPr>
      </w:pPr>
      <w:r w:rsidRPr="002722BF">
        <w:rPr>
          <w:rFonts w:ascii="Arial" w:hAnsi="Arial" w:cs="Arial"/>
          <w:sz w:val="20"/>
          <w:szCs w:val="20"/>
          <w:lang w:val="en-CA"/>
        </w:rPr>
        <w:t>Delivered care to patients with acute stroke and respiratory conditions, including oxygen therapy management.</w:t>
      </w:r>
    </w:p>
    <w:p w14:paraId="1A294641" w14:textId="77777777" w:rsidR="002722BF" w:rsidRPr="002722BF" w:rsidRDefault="00DD4055" w:rsidP="002722BF">
      <w:pPr>
        <w:pStyle w:val="ListParagraph"/>
        <w:numPr>
          <w:ilvl w:val="0"/>
          <w:numId w:val="24"/>
        </w:numPr>
        <w:spacing w:line="240" w:lineRule="auto"/>
        <w:rPr>
          <w:rFonts w:ascii="Arial" w:hAnsi="Arial" w:cs="Arial"/>
          <w:sz w:val="20"/>
          <w:szCs w:val="20"/>
          <w:lang w:val="en-CA"/>
        </w:rPr>
      </w:pPr>
      <w:r w:rsidRPr="002722BF">
        <w:rPr>
          <w:rFonts w:ascii="Arial" w:hAnsi="Arial" w:cs="Arial"/>
          <w:sz w:val="20"/>
          <w:szCs w:val="20"/>
          <w:lang w:val="en-CA"/>
        </w:rPr>
        <w:t>Monitored patient status and escalated changes promptly to RNs for intervention.</w:t>
      </w:r>
    </w:p>
    <w:p w14:paraId="28B4DDE4" w14:textId="77777777" w:rsidR="002722BF" w:rsidRPr="002722BF" w:rsidRDefault="00DD4055" w:rsidP="002722BF">
      <w:pPr>
        <w:pStyle w:val="ListParagraph"/>
        <w:numPr>
          <w:ilvl w:val="0"/>
          <w:numId w:val="24"/>
        </w:numPr>
        <w:spacing w:line="240" w:lineRule="auto"/>
        <w:rPr>
          <w:rFonts w:ascii="Arial" w:hAnsi="Arial" w:cs="Arial"/>
          <w:sz w:val="20"/>
          <w:szCs w:val="20"/>
          <w:lang w:val="en-CA"/>
        </w:rPr>
      </w:pPr>
      <w:r w:rsidRPr="002722BF">
        <w:rPr>
          <w:rFonts w:ascii="Arial" w:hAnsi="Arial" w:cs="Arial"/>
          <w:sz w:val="20"/>
          <w:szCs w:val="20"/>
          <w:lang w:val="en-CA"/>
        </w:rPr>
        <w:t>Administered medications and documented care accurately using Meditech EMR.</w:t>
      </w:r>
    </w:p>
    <w:p w14:paraId="26915367" w14:textId="21E9FDA8" w:rsidR="00DD4055" w:rsidRPr="002722BF" w:rsidRDefault="00DD4055" w:rsidP="002722BF">
      <w:pPr>
        <w:pStyle w:val="ListParagraph"/>
        <w:numPr>
          <w:ilvl w:val="0"/>
          <w:numId w:val="24"/>
        </w:numPr>
        <w:spacing w:line="240" w:lineRule="auto"/>
        <w:rPr>
          <w:rFonts w:ascii="Arial" w:hAnsi="Arial" w:cs="Arial"/>
          <w:sz w:val="20"/>
          <w:szCs w:val="20"/>
          <w:lang w:val="en-CA"/>
        </w:rPr>
      </w:pPr>
      <w:r w:rsidRPr="002722BF">
        <w:rPr>
          <w:rFonts w:ascii="Arial" w:hAnsi="Arial" w:cs="Arial"/>
          <w:sz w:val="20"/>
          <w:szCs w:val="20"/>
          <w:lang w:val="en-CA"/>
        </w:rPr>
        <w:t>Supported patients and families with education and emotional support during hospitalization.</w:t>
      </w:r>
    </w:p>
    <w:p w14:paraId="7CA2BC4E" w14:textId="77777777" w:rsidR="002722BF" w:rsidRPr="002722BF" w:rsidRDefault="00DD4055" w:rsidP="002722BF">
      <w:pPr>
        <w:spacing w:line="240" w:lineRule="auto"/>
        <w:rPr>
          <w:rFonts w:ascii="Arial" w:hAnsi="Arial" w:cs="Arial"/>
          <w:sz w:val="20"/>
          <w:szCs w:val="20"/>
          <w:lang w:val="en-CA"/>
        </w:rPr>
      </w:pPr>
      <w:r w:rsidRPr="00DD4055">
        <w:rPr>
          <w:rFonts w:ascii="Arial" w:hAnsi="Arial" w:cs="Arial"/>
          <w:b/>
          <w:bCs/>
          <w:sz w:val="20"/>
          <w:szCs w:val="20"/>
          <w:lang w:val="en-CA"/>
        </w:rPr>
        <w:t>Mackenzie Health | Richmond Hill, ON</w:t>
      </w:r>
      <w:r w:rsidRPr="00DD4055">
        <w:rPr>
          <w:rFonts w:ascii="Arial" w:hAnsi="Arial" w:cs="Arial"/>
          <w:sz w:val="20"/>
          <w:szCs w:val="20"/>
          <w:lang w:val="en-CA"/>
        </w:rPr>
        <w:br/>
      </w:r>
      <w:r w:rsidRPr="00DD4055">
        <w:rPr>
          <w:rFonts w:ascii="Arial" w:hAnsi="Arial" w:cs="Arial"/>
          <w:i/>
          <w:iCs/>
          <w:sz w:val="20"/>
          <w:szCs w:val="20"/>
          <w:lang w:val="en-CA"/>
        </w:rPr>
        <w:t>Medical Unit – Clinical Placement | Sept–Dec 2023</w:t>
      </w:r>
    </w:p>
    <w:p w14:paraId="40872BA3" w14:textId="77777777" w:rsidR="002722BF" w:rsidRPr="002722BF" w:rsidRDefault="00DD4055" w:rsidP="002722BF">
      <w:pPr>
        <w:pStyle w:val="ListParagraph"/>
        <w:numPr>
          <w:ilvl w:val="0"/>
          <w:numId w:val="25"/>
        </w:numPr>
        <w:spacing w:line="240" w:lineRule="auto"/>
        <w:rPr>
          <w:rFonts w:ascii="Arial" w:hAnsi="Arial" w:cs="Arial"/>
          <w:sz w:val="20"/>
          <w:szCs w:val="20"/>
          <w:lang w:val="en-CA"/>
        </w:rPr>
      </w:pPr>
      <w:r w:rsidRPr="002722BF">
        <w:rPr>
          <w:rFonts w:ascii="Arial" w:hAnsi="Arial" w:cs="Arial"/>
          <w:sz w:val="20"/>
          <w:szCs w:val="20"/>
          <w:lang w:val="en-CA"/>
        </w:rPr>
        <w:t>Assisted RNs in delivering care to patients with diverse medical conditions.</w:t>
      </w:r>
    </w:p>
    <w:p w14:paraId="0B61235F" w14:textId="77777777" w:rsidR="002722BF" w:rsidRPr="002722BF" w:rsidRDefault="00DD4055" w:rsidP="002722BF">
      <w:pPr>
        <w:pStyle w:val="ListParagraph"/>
        <w:numPr>
          <w:ilvl w:val="0"/>
          <w:numId w:val="25"/>
        </w:numPr>
        <w:spacing w:line="240" w:lineRule="auto"/>
        <w:rPr>
          <w:rFonts w:ascii="Arial" w:hAnsi="Arial" w:cs="Arial"/>
          <w:sz w:val="20"/>
          <w:szCs w:val="20"/>
          <w:lang w:val="en-CA"/>
        </w:rPr>
      </w:pPr>
      <w:r w:rsidRPr="002722BF">
        <w:rPr>
          <w:rFonts w:ascii="Arial" w:hAnsi="Arial" w:cs="Arial"/>
          <w:sz w:val="20"/>
          <w:szCs w:val="20"/>
          <w:lang w:val="en-CA"/>
        </w:rPr>
        <w:t>Supported patients with ADLs, mobility, and personal care to maintain comfort and safety.</w:t>
      </w:r>
    </w:p>
    <w:p w14:paraId="72DB69E5" w14:textId="745C1366" w:rsidR="00DD4055" w:rsidRPr="002722BF" w:rsidRDefault="00DD4055" w:rsidP="002722BF">
      <w:pPr>
        <w:pStyle w:val="ListParagraph"/>
        <w:numPr>
          <w:ilvl w:val="0"/>
          <w:numId w:val="25"/>
        </w:numPr>
        <w:spacing w:line="240" w:lineRule="auto"/>
        <w:rPr>
          <w:rFonts w:ascii="Arial" w:hAnsi="Arial" w:cs="Arial"/>
          <w:sz w:val="20"/>
          <w:szCs w:val="20"/>
          <w:lang w:val="en-CA"/>
        </w:rPr>
      </w:pPr>
      <w:r w:rsidRPr="002722BF">
        <w:rPr>
          <w:rFonts w:ascii="Arial" w:hAnsi="Arial" w:cs="Arial"/>
          <w:sz w:val="20"/>
          <w:szCs w:val="20"/>
          <w:lang w:val="en-CA"/>
        </w:rPr>
        <w:t>Participated in interdisciplinary team discussions to promote patient-centered care.</w:t>
      </w:r>
    </w:p>
    <w:p w14:paraId="667A5EA4" w14:textId="77777777" w:rsidR="00DD4055" w:rsidRPr="00DD4055" w:rsidRDefault="00DD4055" w:rsidP="00DD4055">
      <w:pPr>
        <w:spacing w:line="240" w:lineRule="auto"/>
        <w:rPr>
          <w:rFonts w:ascii="Arial" w:hAnsi="Arial" w:cs="Arial"/>
          <w:b/>
          <w:bCs/>
          <w:sz w:val="20"/>
          <w:szCs w:val="20"/>
          <w:lang w:val="en-CA"/>
        </w:rPr>
      </w:pPr>
      <w:r w:rsidRPr="00DD4055">
        <w:rPr>
          <w:rFonts w:ascii="Arial" w:hAnsi="Arial" w:cs="Arial"/>
          <w:b/>
          <w:bCs/>
          <w:sz w:val="20"/>
          <w:szCs w:val="20"/>
          <w:lang w:val="en-CA"/>
        </w:rPr>
        <w:t>RELATED HEALTHCARE EXPERIENCE</w:t>
      </w:r>
    </w:p>
    <w:p w14:paraId="7F8D9B81"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sz w:val="20"/>
          <w:szCs w:val="20"/>
          <w:lang w:val="en-CA"/>
        </w:rPr>
        <w:t>Personal Support Worker (PSW)</w:t>
      </w:r>
      <w:r w:rsidRPr="00DD4055">
        <w:rPr>
          <w:rFonts w:ascii="Arial" w:hAnsi="Arial" w:cs="Arial"/>
          <w:sz w:val="20"/>
          <w:szCs w:val="20"/>
          <w:lang w:val="en-CA"/>
        </w:rPr>
        <w:br/>
      </w:r>
      <w:r w:rsidRPr="00DD4055">
        <w:rPr>
          <w:rFonts w:ascii="Arial" w:hAnsi="Arial" w:cs="Arial"/>
          <w:i/>
          <w:iCs/>
          <w:sz w:val="20"/>
          <w:szCs w:val="20"/>
          <w:lang w:val="en-CA"/>
        </w:rPr>
        <w:t>Salvation Army | Toronto, ON | Feb 2020 – Present</w:t>
      </w:r>
    </w:p>
    <w:p w14:paraId="12AFCF5D" w14:textId="77777777" w:rsidR="002722BF" w:rsidRPr="002722BF" w:rsidRDefault="00DD4055" w:rsidP="002722BF">
      <w:pPr>
        <w:pStyle w:val="ListParagraph"/>
        <w:numPr>
          <w:ilvl w:val="0"/>
          <w:numId w:val="27"/>
        </w:numPr>
        <w:spacing w:line="240" w:lineRule="auto"/>
        <w:rPr>
          <w:rFonts w:ascii="Arial" w:hAnsi="Arial" w:cs="Arial"/>
          <w:sz w:val="20"/>
          <w:szCs w:val="20"/>
          <w:lang w:val="en-CA"/>
        </w:rPr>
      </w:pPr>
      <w:r w:rsidRPr="002722BF">
        <w:rPr>
          <w:rFonts w:ascii="Arial" w:hAnsi="Arial" w:cs="Arial"/>
          <w:sz w:val="20"/>
          <w:szCs w:val="20"/>
          <w:lang w:val="en-CA"/>
        </w:rPr>
        <w:t>Provided personal care and support for individuals with complex medical and developmental needs.</w:t>
      </w:r>
    </w:p>
    <w:p w14:paraId="334FD09E" w14:textId="77777777" w:rsidR="002722BF" w:rsidRPr="002722BF" w:rsidRDefault="00DD4055" w:rsidP="002722BF">
      <w:pPr>
        <w:pStyle w:val="ListParagraph"/>
        <w:numPr>
          <w:ilvl w:val="0"/>
          <w:numId w:val="27"/>
        </w:numPr>
        <w:spacing w:line="240" w:lineRule="auto"/>
        <w:rPr>
          <w:rFonts w:ascii="Arial" w:hAnsi="Arial" w:cs="Arial"/>
          <w:sz w:val="20"/>
          <w:szCs w:val="20"/>
          <w:lang w:val="en-CA"/>
        </w:rPr>
      </w:pPr>
      <w:r w:rsidRPr="002722BF">
        <w:rPr>
          <w:rFonts w:ascii="Arial" w:hAnsi="Arial" w:cs="Arial"/>
          <w:sz w:val="20"/>
          <w:szCs w:val="20"/>
          <w:lang w:val="en-CA"/>
        </w:rPr>
        <w:t>Assisted with ADLs, mobility, feeding, and toileting while maintaining patient dignity.</w:t>
      </w:r>
    </w:p>
    <w:p w14:paraId="2C271F80" w14:textId="77777777" w:rsidR="002722BF" w:rsidRPr="002722BF" w:rsidRDefault="00DD4055" w:rsidP="002722BF">
      <w:pPr>
        <w:pStyle w:val="ListParagraph"/>
        <w:numPr>
          <w:ilvl w:val="0"/>
          <w:numId w:val="27"/>
        </w:numPr>
        <w:spacing w:line="240" w:lineRule="auto"/>
        <w:rPr>
          <w:rFonts w:ascii="Arial" w:hAnsi="Arial" w:cs="Arial"/>
          <w:sz w:val="20"/>
          <w:szCs w:val="20"/>
          <w:lang w:val="en-CA"/>
        </w:rPr>
      </w:pPr>
      <w:r w:rsidRPr="002722BF">
        <w:rPr>
          <w:rFonts w:ascii="Arial" w:hAnsi="Arial" w:cs="Arial"/>
          <w:sz w:val="20"/>
          <w:szCs w:val="20"/>
          <w:lang w:val="en-CA"/>
        </w:rPr>
        <w:t>Monitored and reported changes in patient condition to nursing staff promptly.</w:t>
      </w:r>
    </w:p>
    <w:p w14:paraId="0C84458F" w14:textId="4A6552D2" w:rsidR="00DD4055" w:rsidRPr="002722BF" w:rsidRDefault="00DD4055" w:rsidP="002722BF">
      <w:pPr>
        <w:pStyle w:val="ListParagraph"/>
        <w:numPr>
          <w:ilvl w:val="0"/>
          <w:numId w:val="27"/>
        </w:numPr>
        <w:spacing w:line="240" w:lineRule="auto"/>
        <w:rPr>
          <w:rFonts w:ascii="Arial" w:hAnsi="Arial" w:cs="Arial"/>
          <w:sz w:val="20"/>
          <w:szCs w:val="20"/>
          <w:lang w:val="en-CA"/>
        </w:rPr>
      </w:pPr>
      <w:r w:rsidRPr="002722BF">
        <w:rPr>
          <w:rFonts w:ascii="Arial" w:hAnsi="Arial" w:cs="Arial"/>
          <w:sz w:val="20"/>
          <w:szCs w:val="20"/>
          <w:lang w:val="en-CA"/>
        </w:rPr>
        <w:t>Maintained accurate documentation and upheld infection prevention and control (IPAC) standards.</w:t>
      </w:r>
    </w:p>
    <w:p w14:paraId="496D4741" w14:textId="77777777" w:rsidR="00DD4055" w:rsidRPr="00DD4055" w:rsidRDefault="00DD4055" w:rsidP="00DD4055">
      <w:pPr>
        <w:spacing w:line="240" w:lineRule="auto"/>
        <w:rPr>
          <w:rFonts w:ascii="Arial" w:hAnsi="Arial" w:cs="Arial"/>
          <w:sz w:val="20"/>
          <w:szCs w:val="20"/>
          <w:lang w:val="en-CA"/>
        </w:rPr>
      </w:pPr>
      <w:r w:rsidRPr="00DD4055">
        <w:rPr>
          <w:rFonts w:ascii="Arial" w:hAnsi="Arial" w:cs="Arial"/>
          <w:b/>
          <w:bCs/>
          <w:sz w:val="20"/>
          <w:szCs w:val="20"/>
          <w:lang w:val="en-CA"/>
        </w:rPr>
        <w:t>Personal Support Worker (PSW)</w:t>
      </w:r>
      <w:r w:rsidRPr="00DD4055">
        <w:rPr>
          <w:rFonts w:ascii="Arial" w:hAnsi="Arial" w:cs="Arial"/>
          <w:b/>
          <w:bCs/>
          <w:sz w:val="20"/>
          <w:szCs w:val="20"/>
          <w:lang w:val="en-CA"/>
        </w:rPr>
        <w:br/>
      </w:r>
      <w:r w:rsidRPr="00DD4055">
        <w:rPr>
          <w:rFonts w:ascii="Arial" w:hAnsi="Arial" w:cs="Arial"/>
          <w:i/>
          <w:iCs/>
          <w:sz w:val="20"/>
          <w:szCs w:val="20"/>
          <w:lang w:val="en-CA"/>
        </w:rPr>
        <w:t>Meta Centre | Toronto, ON | Sept 2017 – Dec 2019</w:t>
      </w:r>
    </w:p>
    <w:p w14:paraId="6196D956" w14:textId="77777777" w:rsidR="002722BF" w:rsidRPr="002722BF" w:rsidRDefault="00DD4055" w:rsidP="002722BF">
      <w:pPr>
        <w:pStyle w:val="ListParagraph"/>
        <w:numPr>
          <w:ilvl w:val="0"/>
          <w:numId w:val="28"/>
        </w:numPr>
        <w:spacing w:line="240" w:lineRule="auto"/>
        <w:rPr>
          <w:rFonts w:ascii="Arial" w:hAnsi="Arial" w:cs="Arial"/>
          <w:sz w:val="20"/>
          <w:szCs w:val="20"/>
          <w:lang w:val="en-CA"/>
        </w:rPr>
      </w:pPr>
      <w:r w:rsidRPr="002722BF">
        <w:rPr>
          <w:rFonts w:ascii="Arial" w:hAnsi="Arial" w:cs="Arial"/>
          <w:sz w:val="20"/>
          <w:szCs w:val="20"/>
          <w:lang w:val="en-CA"/>
        </w:rPr>
        <w:t>Supported individuals with developmental disabilities in residential and day programs.</w:t>
      </w:r>
    </w:p>
    <w:p w14:paraId="08E5E0AD" w14:textId="77777777" w:rsidR="002722BF" w:rsidRPr="002722BF" w:rsidRDefault="00DD4055" w:rsidP="002722BF">
      <w:pPr>
        <w:pStyle w:val="ListParagraph"/>
        <w:numPr>
          <w:ilvl w:val="0"/>
          <w:numId w:val="28"/>
        </w:numPr>
        <w:spacing w:line="240" w:lineRule="auto"/>
        <w:rPr>
          <w:rFonts w:ascii="Arial" w:hAnsi="Arial" w:cs="Arial"/>
          <w:sz w:val="20"/>
          <w:szCs w:val="20"/>
          <w:lang w:val="en-CA"/>
        </w:rPr>
      </w:pPr>
      <w:r w:rsidRPr="002722BF">
        <w:rPr>
          <w:rFonts w:ascii="Arial" w:hAnsi="Arial" w:cs="Arial"/>
          <w:sz w:val="20"/>
          <w:szCs w:val="20"/>
          <w:lang w:val="en-CA"/>
        </w:rPr>
        <w:t>Assisted with personal care, daily routines, and behavioral support interventions.</w:t>
      </w:r>
    </w:p>
    <w:p w14:paraId="0E57FC93" w14:textId="77777777" w:rsidR="002722BF" w:rsidRPr="002722BF" w:rsidRDefault="00DD4055" w:rsidP="002722BF">
      <w:pPr>
        <w:pStyle w:val="ListParagraph"/>
        <w:numPr>
          <w:ilvl w:val="0"/>
          <w:numId w:val="28"/>
        </w:numPr>
        <w:spacing w:line="240" w:lineRule="auto"/>
        <w:rPr>
          <w:rFonts w:ascii="Arial" w:hAnsi="Arial" w:cs="Arial"/>
          <w:sz w:val="20"/>
          <w:szCs w:val="20"/>
          <w:lang w:val="en-CA"/>
        </w:rPr>
      </w:pPr>
      <w:r w:rsidRPr="002722BF">
        <w:rPr>
          <w:rFonts w:ascii="Arial" w:hAnsi="Arial" w:cs="Arial"/>
          <w:sz w:val="20"/>
          <w:szCs w:val="20"/>
          <w:lang w:val="en-CA"/>
        </w:rPr>
        <w:t>Maintained a clean, safe, and supportive environment for clients.</w:t>
      </w:r>
    </w:p>
    <w:p w14:paraId="7C6E9AD5" w14:textId="77777777" w:rsidR="00DD4055" w:rsidRPr="00DD4055" w:rsidRDefault="00DD4055" w:rsidP="00DD4055">
      <w:pPr>
        <w:spacing w:line="240" w:lineRule="auto"/>
        <w:rPr>
          <w:rFonts w:ascii="Arial" w:hAnsi="Arial" w:cs="Arial"/>
          <w:b/>
          <w:bCs/>
          <w:sz w:val="20"/>
          <w:szCs w:val="20"/>
          <w:lang w:val="en-CA"/>
        </w:rPr>
      </w:pPr>
      <w:r w:rsidRPr="00DD4055">
        <w:rPr>
          <w:rFonts w:ascii="Arial" w:hAnsi="Arial" w:cs="Arial"/>
          <w:b/>
          <w:bCs/>
          <w:sz w:val="20"/>
          <w:szCs w:val="20"/>
          <w:lang w:val="en-CA"/>
        </w:rPr>
        <w:t>LEADERSHIP &amp; VOLUNTEER EXPERIENCE</w:t>
      </w:r>
    </w:p>
    <w:p w14:paraId="1E842F68" w14:textId="77777777" w:rsidR="002722BF" w:rsidRPr="002722BF" w:rsidRDefault="00DD4055" w:rsidP="00DD4055">
      <w:pPr>
        <w:pStyle w:val="ListParagraph"/>
        <w:numPr>
          <w:ilvl w:val="0"/>
          <w:numId w:val="29"/>
        </w:numPr>
        <w:spacing w:line="240" w:lineRule="auto"/>
        <w:rPr>
          <w:rFonts w:ascii="Arial" w:hAnsi="Arial" w:cs="Arial"/>
          <w:sz w:val="20"/>
          <w:szCs w:val="20"/>
          <w:lang w:val="en-CA"/>
        </w:rPr>
      </w:pPr>
      <w:r w:rsidRPr="002722BF">
        <w:rPr>
          <w:rFonts w:ascii="Arial" w:hAnsi="Arial" w:cs="Arial"/>
          <w:sz w:val="20"/>
          <w:szCs w:val="20"/>
          <w:lang w:val="en-CA"/>
        </w:rPr>
        <w:t>President – Seneca Nursing Association (SNA)</w:t>
      </w:r>
    </w:p>
    <w:p w14:paraId="1EC4C10B" w14:textId="3EC82019" w:rsidR="00DD4055" w:rsidRPr="002722BF" w:rsidRDefault="00DD4055" w:rsidP="00DD4055">
      <w:pPr>
        <w:pStyle w:val="ListParagraph"/>
        <w:numPr>
          <w:ilvl w:val="0"/>
          <w:numId w:val="29"/>
        </w:numPr>
        <w:spacing w:line="240" w:lineRule="auto"/>
        <w:rPr>
          <w:rFonts w:ascii="Arial" w:hAnsi="Arial" w:cs="Arial"/>
          <w:sz w:val="20"/>
          <w:szCs w:val="20"/>
          <w:lang w:val="en-CA"/>
        </w:rPr>
      </w:pPr>
      <w:r w:rsidRPr="002722BF">
        <w:rPr>
          <w:rFonts w:ascii="Arial" w:hAnsi="Arial" w:cs="Arial"/>
          <w:sz w:val="20"/>
          <w:szCs w:val="20"/>
          <w:lang w:val="en-CA"/>
        </w:rPr>
        <w:t>Faculty of Science Student Caucus – Volunteer</w:t>
      </w:r>
    </w:p>
    <w:p w14:paraId="7DD3CB79" w14:textId="0B9E7283" w:rsidR="00DD4055" w:rsidRPr="00DD4055" w:rsidRDefault="00DD4055" w:rsidP="00DD4055">
      <w:pPr>
        <w:spacing w:line="240" w:lineRule="auto"/>
        <w:rPr>
          <w:rFonts w:ascii="Arial" w:hAnsi="Arial" w:cs="Arial"/>
          <w:sz w:val="20"/>
          <w:szCs w:val="20"/>
          <w:lang w:val="en-CA"/>
        </w:rPr>
      </w:pPr>
    </w:p>
    <w:p w14:paraId="60A02BF0" w14:textId="77777777" w:rsidR="0057578B" w:rsidRPr="002722BF" w:rsidRDefault="0057578B" w:rsidP="00DD4055">
      <w:pPr>
        <w:spacing w:line="240" w:lineRule="auto"/>
        <w:rPr>
          <w:rFonts w:ascii="Arial" w:hAnsi="Arial" w:cs="Arial"/>
          <w:sz w:val="20"/>
          <w:szCs w:val="20"/>
        </w:rPr>
      </w:pPr>
    </w:p>
    <w:sectPr w:rsidR="0057578B" w:rsidRPr="002722B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EFA3BB4"/>
    <w:multiLevelType w:val="hybridMultilevel"/>
    <w:tmpl w:val="2C540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D2135F"/>
    <w:multiLevelType w:val="hybridMultilevel"/>
    <w:tmpl w:val="A00ED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893E0C"/>
    <w:multiLevelType w:val="hybridMultilevel"/>
    <w:tmpl w:val="07B4F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756FA8"/>
    <w:multiLevelType w:val="hybridMultilevel"/>
    <w:tmpl w:val="7B201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1B270D"/>
    <w:multiLevelType w:val="multilevel"/>
    <w:tmpl w:val="A7969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954D38"/>
    <w:multiLevelType w:val="multilevel"/>
    <w:tmpl w:val="3EC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790B3C"/>
    <w:multiLevelType w:val="multilevel"/>
    <w:tmpl w:val="824C0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7237B4"/>
    <w:multiLevelType w:val="hybridMultilevel"/>
    <w:tmpl w:val="56823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417B30"/>
    <w:multiLevelType w:val="multilevel"/>
    <w:tmpl w:val="48263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3C7DE1"/>
    <w:multiLevelType w:val="multilevel"/>
    <w:tmpl w:val="0D5A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B50A1E"/>
    <w:multiLevelType w:val="multilevel"/>
    <w:tmpl w:val="A0EA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DD57E6"/>
    <w:multiLevelType w:val="hybridMultilevel"/>
    <w:tmpl w:val="C83C2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0F0666"/>
    <w:multiLevelType w:val="hybridMultilevel"/>
    <w:tmpl w:val="3A30A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581170"/>
    <w:multiLevelType w:val="multilevel"/>
    <w:tmpl w:val="5B36A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E664EA"/>
    <w:multiLevelType w:val="hybridMultilevel"/>
    <w:tmpl w:val="82209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054494"/>
    <w:multiLevelType w:val="multilevel"/>
    <w:tmpl w:val="6CF68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8D6B23"/>
    <w:multiLevelType w:val="hybridMultilevel"/>
    <w:tmpl w:val="F87A1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C63C6C"/>
    <w:multiLevelType w:val="multilevel"/>
    <w:tmpl w:val="60F04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B41A1A"/>
    <w:multiLevelType w:val="multilevel"/>
    <w:tmpl w:val="0186A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4E791E"/>
    <w:multiLevelType w:val="hybridMultilevel"/>
    <w:tmpl w:val="F588E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3411931">
    <w:abstractNumId w:val="8"/>
  </w:num>
  <w:num w:numId="2" w16cid:durableId="1284310423">
    <w:abstractNumId w:val="6"/>
  </w:num>
  <w:num w:numId="3" w16cid:durableId="2002780524">
    <w:abstractNumId w:val="5"/>
  </w:num>
  <w:num w:numId="4" w16cid:durableId="1522818996">
    <w:abstractNumId w:val="4"/>
  </w:num>
  <w:num w:numId="5" w16cid:durableId="2027321500">
    <w:abstractNumId w:val="7"/>
  </w:num>
  <w:num w:numId="6" w16cid:durableId="647783483">
    <w:abstractNumId w:val="3"/>
  </w:num>
  <w:num w:numId="7" w16cid:durableId="1489397042">
    <w:abstractNumId w:val="2"/>
  </w:num>
  <w:num w:numId="8" w16cid:durableId="333070902">
    <w:abstractNumId w:val="1"/>
  </w:num>
  <w:num w:numId="9" w16cid:durableId="842283088">
    <w:abstractNumId w:val="0"/>
  </w:num>
  <w:num w:numId="10" w16cid:durableId="1156604326">
    <w:abstractNumId w:val="17"/>
  </w:num>
  <w:num w:numId="11" w16cid:durableId="1304123178">
    <w:abstractNumId w:val="27"/>
  </w:num>
  <w:num w:numId="12" w16cid:durableId="1104573676">
    <w:abstractNumId w:val="14"/>
  </w:num>
  <w:num w:numId="13" w16cid:durableId="1827041384">
    <w:abstractNumId w:val="22"/>
  </w:num>
  <w:num w:numId="14" w16cid:durableId="381753147">
    <w:abstractNumId w:val="15"/>
  </w:num>
  <w:num w:numId="15" w16cid:durableId="285814647">
    <w:abstractNumId w:val="26"/>
  </w:num>
  <w:num w:numId="16" w16cid:durableId="1956786483">
    <w:abstractNumId w:val="18"/>
  </w:num>
  <w:num w:numId="17" w16cid:durableId="1908489371">
    <w:abstractNumId w:val="19"/>
  </w:num>
  <w:num w:numId="18" w16cid:durableId="1371341767">
    <w:abstractNumId w:val="24"/>
  </w:num>
  <w:num w:numId="19" w16cid:durableId="387919334">
    <w:abstractNumId w:val="13"/>
  </w:num>
  <w:num w:numId="20" w16cid:durableId="663749764">
    <w:abstractNumId w:val="28"/>
  </w:num>
  <w:num w:numId="21" w16cid:durableId="1541550346">
    <w:abstractNumId w:val="11"/>
  </w:num>
  <w:num w:numId="22" w16cid:durableId="135493710">
    <w:abstractNumId w:val="10"/>
  </w:num>
  <w:num w:numId="23" w16cid:durableId="32266054">
    <w:abstractNumId w:val="25"/>
  </w:num>
  <w:num w:numId="24" w16cid:durableId="437483825">
    <w:abstractNumId w:val="12"/>
  </w:num>
  <w:num w:numId="25" w16cid:durableId="647172917">
    <w:abstractNumId w:val="16"/>
  </w:num>
  <w:num w:numId="26" w16cid:durableId="323632633">
    <w:abstractNumId w:val="21"/>
  </w:num>
  <w:num w:numId="27" w16cid:durableId="1341349569">
    <w:abstractNumId w:val="23"/>
  </w:num>
  <w:num w:numId="28" w16cid:durableId="513231804">
    <w:abstractNumId w:val="20"/>
  </w:num>
  <w:num w:numId="29" w16cid:durableId="15681041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F1211"/>
    <w:rsid w:val="002722BF"/>
    <w:rsid w:val="0029639D"/>
    <w:rsid w:val="00326F90"/>
    <w:rsid w:val="0057578B"/>
    <w:rsid w:val="00AA1D8D"/>
    <w:rsid w:val="00B47730"/>
    <w:rsid w:val="00CB0664"/>
    <w:rsid w:val="00DD405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D8C008"/>
  <w14:defaultImageDpi w14:val="300"/>
  <w15:docId w15:val="{C9C8E6C6-7AF3-0F41-9A24-1A7AE6F0D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3461373">
      <w:bodyDiv w:val="1"/>
      <w:marLeft w:val="0"/>
      <w:marRight w:val="0"/>
      <w:marTop w:val="0"/>
      <w:marBottom w:val="0"/>
      <w:divBdr>
        <w:top w:val="none" w:sz="0" w:space="0" w:color="auto"/>
        <w:left w:val="none" w:sz="0" w:space="0" w:color="auto"/>
        <w:bottom w:val="none" w:sz="0" w:space="0" w:color="auto"/>
        <w:right w:val="none" w:sz="0" w:space="0" w:color="auto"/>
      </w:divBdr>
    </w:div>
    <w:div w:id="416093043">
      <w:bodyDiv w:val="1"/>
      <w:marLeft w:val="0"/>
      <w:marRight w:val="0"/>
      <w:marTop w:val="0"/>
      <w:marBottom w:val="0"/>
      <w:divBdr>
        <w:top w:val="none" w:sz="0" w:space="0" w:color="auto"/>
        <w:left w:val="none" w:sz="0" w:space="0" w:color="auto"/>
        <w:bottom w:val="none" w:sz="0" w:space="0" w:color="auto"/>
        <w:right w:val="none" w:sz="0" w:space="0" w:color="auto"/>
      </w:divBdr>
    </w:div>
    <w:div w:id="435293093">
      <w:bodyDiv w:val="1"/>
      <w:marLeft w:val="0"/>
      <w:marRight w:val="0"/>
      <w:marTop w:val="0"/>
      <w:marBottom w:val="0"/>
      <w:divBdr>
        <w:top w:val="none" w:sz="0" w:space="0" w:color="auto"/>
        <w:left w:val="none" w:sz="0" w:space="0" w:color="auto"/>
        <w:bottom w:val="none" w:sz="0" w:space="0" w:color="auto"/>
        <w:right w:val="none" w:sz="0" w:space="0" w:color="auto"/>
      </w:divBdr>
    </w:div>
    <w:div w:id="11330164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Amalawa Aiyamenkhue</cp:lastModifiedBy>
  <cp:revision>3</cp:revision>
  <dcterms:created xsi:type="dcterms:W3CDTF">2026-01-02T03:25:00Z</dcterms:created>
  <dcterms:modified xsi:type="dcterms:W3CDTF">2026-01-02T04:02:00Z</dcterms:modified>
  <cp:category/>
</cp:coreProperties>
</file>