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D6CBB" w14:textId="77777777" w:rsidR="0057578B" w:rsidRPr="003563E0" w:rsidRDefault="00000000" w:rsidP="00DD4055">
      <w:pPr>
        <w:pStyle w:val="Heading1"/>
        <w:spacing w:line="240" w:lineRule="auto"/>
        <w:rPr>
          <w:rFonts w:ascii="Arial" w:hAnsi="Arial" w:cs="Arial"/>
          <w:sz w:val="32"/>
          <w:szCs w:val="32"/>
        </w:rPr>
      </w:pPr>
      <w:r w:rsidRPr="003563E0">
        <w:rPr>
          <w:rFonts w:ascii="Arial" w:hAnsi="Arial" w:cs="Arial"/>
          <w:sz w:val="32"/>
          <w:szCs w:val="32"/>
        </w:rPr>
        <w:t>SHARON (AMALAWA) AIYAMENKHUE, RN, BScN</w:t>
      </w:r>
    </w:p>
    <w:p w14:paraId="2217AD52" w14:textId="04990BD6" w:rsidR="00DD4055" w:rsidRPr="003563E0" w:rsidRDefault="009A1EF0" w:rsidP="00DD4055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Markham </w:t>
      </w:r>
      <w:r w:rsidR="00DD4055" w:rsidRPr="003563E0">
        <w:rPr>
          <w:rFonts w:ascii="Arial" w:hAnsi="Arial" w:cs="Arial"/>
          <w:b/>
          <w:bCs/>
        </w:rPr>
        <w:t>ON L</w:t>
      </w:r>
      <w:r w:rsidR="00FB4E44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P</w:t>
      </w:r>
      <w:r w:rsidR="00FB4E4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7E</w:t>
      </w:r>
      <w:r w:rsidR="00FB4E44">
        <w:rPr>
          <w:rFonts w:ascii="Arial" w:hAnsi="Arial" w:cs="Arial"/>
          <w:b/>
          <w:bCs/>
        </w:rPr>
        <w:t>3</w:t>
      </w:r>
      <w:r w:rsidR="00DD4055" w:rsidRPr="003563E0">
        <w:rPr>
          <w:rFonts w:ascii="Apple Color Emoji" w:hAnsi="Apple Color Emoji" w:cs="Apple Color Emoji"/>
          <w:b/>
          <w:bCs/>
        </w:rPr>
        <w:t>📞</w:t>
      </w:r>
      <w:r w:rsidR="00DD4055" w:rsidRPr="003563E0">
        <w:rPr>
          <w:rFonts w:ascii="Arial" w:hAnsi="Arial" w:cs="Arial"/>
          <w:b/>
          <w:bCs/>
        </w:rPr>
        <w:t xml:space="preserve"> 416-414-2572 | </w:t>
      </w:r>
      <w:r w:rsidR="00DD4055" w:rsidRPr="003563E0">
        <w:rPr>
          <w:rFonts w:ascii="Apple Color Emoji" w:hAnsi="Apple Color Emoji" w:cs="Apple Color Emoji"/>
          <w:b/>
          <w:bCs/>
        </w:rPr>
        <w:t>📧</w:t>
      </w:r>
      <w:r w:rsidR="00DD4055" w:rsidRPr="003563E0">
        <w:rPr>
          <w:rFonts w:ascii="Arial" w:hAnsi="Arial" w:cs="Arial"/>
          <w:b/>
          <w:bCs/>
        </w:rPr>
        <w:t xml:space="preserve"> Amalawasharon@yahoo.ca</w:t>
      </w:r>
      <w:r w:rsidR="00DD4055" w:rsidRPr="003563E0">
        <w:rPr>
          <w:rFonts w:ascii="Arial" w:hAnsi="Arial" w:cs="Arial"/>
        </w:rPr>
        <w:t xml:space="preserve"> </w:t>
      </w:r>
    </w:p>
    <w:p w14:paraId="3265F76C" w14:textId="3B46B196" w:rsidR="0057578B" w:rsidRPr="003563E0" w:rsidRDefault="00000000" w:rsidP="00DD4055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b/>
          <w:bCs/>
          <w:sz w:val="20"/>
          <w:szCs w:val="20"/>
        </w:rPr>
        <w:t>PROFESSIONAL SUMMARY</w:t>
      </w:r>
    </w:p>
    <w:p w14:paraId="209D47F4" w14:textId="4CBAD028" w:rsidR="0057578B" w:rsidRPr="003563E0" w:rsidRDefault="00000000" w:rsidP="00DD4055">
      <w:p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 xml:space="preserve">Compassionate and dependable Registered Nurse (RN) with active registration with the College of Nurses of Ontario (CNO) and a Bachelor of Science in Nursing (BScN) from Seneca Polytechnic. Strong clinical background across </w:t>
      </w:r>
      <w:r w:rsidR="009A05A0" w:rsidRPr="009A05A0">
        <w:rPr>
          <w:rFonts w:ascii="Arial" w:hAnsi="Arial" w:cs="Arial"/>
          <w:sz w:val="20"/>
          <w:szCs w:val="20"/>
        </w:rPr>
        <w:t>acute care, rehabilitation, long-term care, neurology, nephrology, stroke, and respirology units</w:t>
      </w:r>
      <w:r w:rsidRPr="003563E0">
        <w:rPr>
          <w:rFonts w:ascii="Arial" w:hAnsi="Arial" w:cs="Arial"/>
          <w:sz w:val="20"/>
          <w:szCs w:val="20"/>
        </w:rPr>
        <w:t xml:space="preserve"> within major Ontario hospitals. Demonstrates sound clinical judgment, safe medication administration, effective prioritization, and collaborative practice in fast-paced acute care environments.</w:t>
      </w:r>
    </w:p>
    <w:p w14:paraId="73A2EFEB" w14:textId="77777777" w:rsidR="002722BF" w:rsidRPr="003563E0" w:rsidRDefault="00000000" w:rsidP="00DD4055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b/>
          <w:bCs/>
          <w:sz w:val="20"/>
          <w:szCs w:val="20"/>
        </w:rPr>
        <w:t>KEY NURSING COMPETENCIES</w:t>
      </w:r>
    </w:p>
    <w:p w14:paraId="3F5C018E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Comprehensive patient assessments &amp; clinical judgment</w:t>
      </w:r>
    </w:p>
    <w:p w14:paraId="1D69D16C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Medication administration (oral, subcutaneous, insulin, NG)</w:t>
      </w:r>
    </w:p>
    <w:p w14:paraId="1D0C5954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Wound care &amp; infection prevention</w:t>
      </w:r>
    </w:p>
    <w:p w14:paraId="3518EF5C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Neurological &amp; respiratory assessment</w:t>
      </w:r>
    </w:p>
    <w:p w14:paraId="13CB413F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Vital signs monitoring &amp; early deterioration recognition</w:t>
      </w:r>
    </w:p>
    <w:p w14:paraId="00314C48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EMR documentation (EPIC, Meditech)</w:t>
      </w:r>
    </w:p>
    <w:p w14:paraId="0A02A774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Discharge planning &amp; patient education</w:t>
      </w:r>
    </w:p>
    <w:p w14:paraId="3DE0CC3A" w14:textId="77777777" w:rsidR="002722BF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Interprofessional collaboration</w:t>
      </w:r>
    </w:p>
    <w:p w14:paraId="39D88E71" w14:textId="1EBC6E51" w:rsidR="0057578B" w:rsidRPr="003563E0" w:rsidRDefault="00000000" w:rsidP="00DD4055">
      <w:pPr>
        <w:pStyle w:val="ListParagraph"/>
        <w:numPr>
          <w:ilvl w:val="0"/>
          <w:numId w:val="26"/>
        </w:num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Culturally safe &amp; trauma-informed care</w:t>
      </w:r>
    </w:p>
    <w:p w14:paraId="64106EC4" w14:textId="77777777" w:rsidR="0057578B" w:rsidRPr="003563E0" w:rsidRDefault="00000000" w:rsidP="00DD4055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3563E0">
        <w:rPr>
          <w:rFonts w:ascii="Arial" w:hAnsi="Arial" w:cs="Arial"/>
          <w:b/>
          <w:bCs/>
          <w:sz w:val="20"/>
          <w:szCs w:val="20"/>
        </w:rPr>
        <w:t>EDUCATION &amp; LICENSURE</w:t>
      </w:r>
    </w:p>
    <w:p w14:paraId="6576455E" w14:textId="77777777" w:rsidR="0057578B" w:rsidRPr="003563E0" w:rsidRDefault="00000000" w:rsidP="002722BF">
      <w:pPr>
        <w:pStyle w:val="ListParagraph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Registered Nurse (General Class) – College of Nurses of Ontario (Active)</w:t>
      </w:r>
    </w:p>
    <w:p w14:paraId="05502422" w14:textId="03750BB7" w:rsidR="0057578B" w:rsidRPr="003563E0" w:rsidRDefault="00000000" w:rsidP="002722BF">
      <w:pPr>
        <w:pStyle w:val="ListParagraph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Honours Bachelor of Science in Nursing (BScN) – Seneca Polytechnic</w:t>
      </w:r>
      <w:r w:rsidR="00DD4055" w:rsidRPr="003563E0">
        <w:rPr>
          <w:rFonts w:ascii="Arial" w:hAnsi="Arial" w:cs="Arial"/>
          <w:sz w:val="20"/>
          <w:szCs w:val="20"/>
        </w:rPr>
        <w:t xml:space="preserve"> </w:t>
      </w:r>
      <w:r w:rsidR="00DD4055" w:rsidRPr="003563E0">
        <w:rPr>
          <w:rFonts w:ascii="Arial" w:hAnsi="Arial" w:cs="Arial"/>
          <w:b/>
          <w:bCs/>
          <w:sz w:val="20"/>
          <w:szCs w:val="20"/>
        </w:rPr>
        <w:t xml:space="preserve">| </w:t>
      </w:r>
      <w:r w:rsidR="00DD4055" w:rsidRPr="003563E0">
        <w:rPr>
          <w:rFonts w:ascii="Arial" w:hAnsi="Arial" w:cs="Arial"/>
          <w:sz w:val="20"/>
          <w:szCs w:val="20"/>
        </w:rPr>
        <w:t>2025</w:t>
      </w:r>
    </w:p>
    <w:p w14:paraId="6E86DEED" w14:textId="10395B6D" w:rsidR="0057578B" w:rsidRPr="003563E0" w:rsidRDefault="00000000" w:rsidP="002722BF">
      <w:pPr>
        <w:pStyle w:val="ListParagraph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Honours Bachelor of Health Policy, Management &amp; Digital Health – York University</w:t>
      </w:r>
      <w:r w:rsidR="00DD4055" w:rsidRPr="003563E0">
        <w:rPr>
          <w:rFonts w:ascii="Arial" w:hAnsi="Arial" w:cs="Arial"/>
          <w:sz w:val="20"/>
          <w:szCs w:val="20"/>
        </w:rPr>
        <w:t xml:space="preserve"> </w:t>
      </w:r>
      <w:r w:rsidR="00DD4055" w:rsidRPr="003563E0">
        <w:rPr>
          <w:rFonts w:ascii="Arial" w:hAnsi="Arial" w:cs="Arial"/>
          <w:b/>
          <w:bCs/>
          <w:sz w:val="20"/>
          <w:szCs w:val="20"/>
        </w:rPr>
        <w:t xml:space="preserve">| </w:t>
      </w:r>
      <w:r w:rsidR="00DD4055" w:rsidRPr="003563E0">
        <w:rPr>
          <w:rFonts w:ascii="Arial" w:hAnsi="Arial" w:cs="Arial"/>
          <w:sz w:val="20"/>
          <w:szCs w:val="20"/>
        </w:rPr>
        <w:t>2024</w:t>
      </w:r>
    </w:p>
    <w:p w14:paraId="21DB380D" w14:textId="3C4F17EA" w:rsidR="0057578B" w:rsidRPr="003563E0" w:rsidRDefault="00000000" w:rsidP="002722BF">
      <w:pPr>
        <w:pStyle w:val="ListParagraph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Bachelor of Health Studies – York University</w:t>
      </w:r>
      <w:r w:rsidR="00DD4055" w:rsidRPr="003563E0">
        <w:rPr>
          <w:rFonts w:ascii="Arial" w:hAnsi="Arial" w:cs="Arial"/>
          <w:sz w:val="20"/>
          <w:szCs w:val="20"/>
        </w:rPr>
        <w:t xml:space="preserve"> </w:t>
      </w:r>
      <w:r w:rsidR="00DD4055" w:rsidRPr="003563E0">
        <w:rPr>
          <w:rFonts w:ascii="Arial" w:hAnsi="Arial" w:cs="Arial"/>
          <w:b/>
          <w:bCs/>
          <w:sz w:val="20"/>
          <w:szCs w:val="20"/>
        </w:rPr>
        <w:t xml:space="preserve">| </w:t>
      </w:r>
      <w:r w:rsidR="00DD4055" w:rsidRPr="003563E0">
        <w:rPr>
          <w:rFonts w:ascii="Arial" w:hAnsi="Arial" w:cs="Arial"/>
          <w:sz w:val="20"/>
          <w:szCs w:val="20"/>
        </w:rPr>
        <w:t>2018</w:t>
      </w:r>
    </w:p>
    <w:p w14:paraId="34F356C4" w14:textId="591FC6D9" w:rsidR="00DD4055" w:rsidRPr="003563E0" w:rsidRDefault="00DD4055" w:rsidP="002722BF">
      <w:pPr>
        <w:pStyle w:val="ListParagraph"/>
        <w:numPr>
          <w:ilvl w:val="0"/>
          <w:numId w:val="20"/>
        </w:numPr>
        <w:spacing w:line="240" w:lineRule="auto"/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BCLS/CPR, First Aid, CPI, WHMIS – Current</w:t>
      </w:r>
    </w:p>
    <w:p w14:paraId="432D32EF" w14:textId="77777777" w:rsidR="00DD4055" w:rsidRPr="003563E0" w:rsidRDefault="00DD4055" w:rsidP="00DD4055">
      <w:pPr>
        <w:spacing w:line="240" w:lineRule="auto"/>
        <w:rPr>
          <w:rFonts w:ascii="Arial" w:hAnsi="Arial" w:cs="Arial"/>
          <w:b/>
          <w:bCs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CLINICAL EXPERIENCE</w:t>
      </w:r>
    </w:p>
    <w:p w14:paraId="3807D6B0" w14:textId="475AE84B" w:rsidR="00DD4055" w:rsidRPr="003563E0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Humber River Hospital – Wilson Site | Toronto, ON</w:t>
      </w:r>
      <w:r w:rsidR="00311D7E">
        <w:rPr>
          <w:rFonts w:ascii="Arial" w:hAnsi="Arial" w:cs="Arial"/>
          <w:b/>
          <w:bCs/>
          <w:sz w:val="20"/>
          <w:szCs w:val="20"/>
          <w:lang w:val="en-CA"/>
        </w:rPr>
        <w:t xml:space="preserve"> </w:t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>General Medicine Unit – Consolidation</w:t>
      </w:r>
      <w:r w:rsidR="008D388C">
        <w:rPr>
          <w:rFonts w:ascii="Arial" w:hAnsi="Arial" w:cs="Arial"/>
          <w:i/>
          <w:iCs/>
          <w:sz w:val="20"/>
          <w:szCs w:val="20"/>
          <w:lang w:val="en-CA"/>
        </w:rPr>
        <w:t xml:space="preserve"> 460 hours completed</w:t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 xml:space="preserve"> | May–Aug 2025</w:t>
      </w:r>
    </w:p>
    <w:p w14:paraId="123D11C3" w14:textId="77777777" w:rsidR="002722BF" w:rsidRPr="003563E0" w:rsidRDefault="00DD4055" w:rsidP="002722BF">
      <w:pPr>
        <w:pStyle w:val="ListParagraph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Managed a full patient assignment of 4–5 patients per shift, providing care for complex acute and chronic conditions.</w:t>
      </w:r>
    </w:p>
    <w:p w14:paraId="5EADE117" w14:textId="77777777" w:rsidR="002722BF" w:rsidRPr="003563E0" w:rsidRDefault="00DD4055" w:rsidP="002722BF">
      <w:pPr>
        <w:pStyle w:val="ListParagraph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Conducted comprehensive and focused assessments to inform individualized care planning.</w:t>
      </w:r>
    </w:p>
    <w:p w14:paraId="5F45872B" w14:textId="77777777" w:rsidR="002722BF" w:rsidRPr="003563E0" w:rsidRDefault="00DD4055" w:rsidP="002722BF">
      <w:pPr>
        <w:pStyle w:val="ListParagraph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 xml:space="preserve">Performed wound care, </w:t>
      </w:r>
      <w:r w:rsidR="002722BF" w:rsidRPr="003563E0">
        <w:rPr>
          <w:rFonts w:ascii="Arial" w:hAnsi="Arial" w:cs="Arial"/>
          <w:sz w:val="20"/>
          <w:szCs w:val="20"/>
          <w:lang w:val="en-CA"/>
        </w:rPr>
        <w:t>catheterization, IV medications</w:t>
      </w:r>
      <w:r w:rsidRPr="003563E0">
        <w:rPr>
          <w:rFonts w:ascii="Arial" w:hAnsi="Arial" w:cs="Arial"/>
          <w:sz w:val="20"/>
          <w:szCs w:val="20"/>
          <w:lang w:val="en-CA"/>
        </w:rPr>
        <w:t xml:space="preserve"> and monitored for infection, </w:t>
      </w:r>
      <w:r w:rsidR="002722BF" w:rsidRPr="003563E0">
        <w:rPr>
          <w:rFonts w:ascii="Arial" w:hAnsi="Arial" w:cs="Arial"/>
          <w:sz w:val="20"/>
          <w:szCs w:val="20"/>
          <w:lang w:val="en-CA"/>
        </w:rPr>
        <w:t xml:space="preserve">to </w:t>
      </w:r>
      <w:r w:rsidRPr="003563E0">
        <w:rPr>
          <w:rFonts w:ascii="Arial" w:hAnsi="Arial" w:cs="Arial"/>
          <w:sz w:val="20"/>
          <w:szCs w:val="20"/>
          <w:lang w:val="en-CA"/>
        </w:rPr>
        <w:t>ensur</w:t>
      </w:r>
      <w:r w:rsidR="002722BF" w:rsidRPr="003563E0">
        <w:rPr>
          <w:rFonts w:ascii="Arial" w:hAnsi="Arial" w:cs="Arial"/>
          <w:sz w:val="20"/>
          <w:szCs w:val="20"/>
          <w:lang w:val="en-CA"/>
        </w:rPr>
        <w:t>e</w:t>
      </w:r>
      <w:r w:rsidRPr="003563E0">
        <w:rPr>
          <w:rFonts w:ascii="Arial" w:hAnsi="Arial" w:cs="Arial"/>
          <w:sz w:val="20"/>
          <w:szCs w:val="20"/>
          <w:lang w:val="en-CA"/>
        </w:rPr>
        <w:t xml:space="preserve"> patient safety.</w:t>
      </w:r>
    </w:p>
    <w:p w14:paraId="09BAFA05" w14:textId="66FB7BFC" w:rsidR="005B4493" w:rsidRPr="003563E0" w:rsidRDefault="00DD4055" w:rsidP="00DD4055">
      <w:pPr>
        <w:pStyle w:val="ListParagraph"/>
        <w:numPr>
          <w:ilvl w:val="0"/>
          <w:numId w:val="21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Collaborated with interdisciplinary teams to coordinate safe and timely discharge planning.</w:t>
      </w:r>
    </w:p>
    <w:p w14:paraId="2524C09F" w14:textId="5C340F6B" w:rsidR="005B4493" w:rsidRPr="003563E0" w:rsidRDefault="005B4493" w:rsidP="003563E0">
      <w:pPr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b/>
          <w:bCs/>
          <w:sz w:val="20"/>
          <w:szCs w:val="20"/>
        </w:rPr>
        <w:t>Markham Stouffville Hospital – Oak Valley Health, Markham, ON</w:t>
      </w:r>
      <w:r w:rsidRPr="003563E0">
        <w:rPr>
          <w:rFonts w:ascii="Arial" w:hAnsi="Arial" w:cs="Arial"/>
          <w:sz w:val="20"/>
          <w:szCs w:val="20"/>
        </w:rPr>
        <w:t xml:space="preserve">                                     Clinical Nurse Extern – Rehab &amp; stroke Unit | Dec 2024 – Aug 2025</w:t>
      </w:r>
    </w:p>
    <w:p w14:paraId="3D07415A" w14:textId="56DBE7E4" w:rsidR="003563E0" w:rsidRPr="003563E0" w:rsidRDefault="003563E0" w:rsidP="003563E0">
      <w:pPr>
        <w:pStyle w:val="NormalWeb"/>
        <w:numPr>
          <w:ilvl w:val="0"/>
          <w:numId w:val="30"/>
        </w:numPr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Supported nurses in providing care to patients recovering from stroke and neurological conditions.</w:t>
      </w:r>
    </w:p>
    <w:p w14:paraId="5A62F8C7" w14:textId="10F76A75" w:rsidR="003563E0" w:rsidRPr="003563E0" w:rsidRDefault="003563E0" w:rsidP="003563E0">
      <w:pPr>
        <w:pStyle w:val="NormalWeb"/>
        <w:numPr>
          <w:ilvl w:val="0"/>
          <w:numId w:val="30"/>
        </w:numPr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Monitored vital signs and neurological status and reported changes promptly.</w:t>
      </w:r>
    </w:p>
    <w:p w14:paraId="21EED764" w14:textId="511BE7B9" w:rsidR="003563E0" w:rsidRPr="003563E0" w:rsidRDefault="003563E0" w:rsidP="003563E0">
      <w:pPr>
        <w:pStyle w:val="NormalWeb"/>
        <w:numPr>
          <w:ilvl w:val="0"/>
          <w:numId w:val="30"/>
        </w:numPr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lastRenderedPageBreak/>
        <w:t>Assisted with ADLs, mobility, transfers, and fall-prevention interventions.</w:t>
      </w:r>
    </w:p>
    <w:p w14:paraId="74B3FF22" w14:textId="7C292283" w:rsidR="005B4493" w:rsidRPr="003563E0" w:rsidRDefault="003563E0" w:rsidP="003563E0">
      <w:pPr>
        <w:pStyle w:val="NormalWeb"/>
        <w:numPr>
          <w:ilvl w:val="0"/>
          <w:numId w:val="30"/>
        </w:numPr>
        <w:rPr>
          <w:rFonts w:ascii="Arial" w:hAnsi="Arial" w:cs="Arial"/>
          <w:sz w:val="20"/>
          <w:szCs w:val="20"/>
        </w:rPr>
      </w:pPr>
      <w:r w:rsidRPr="003563E0">
        <w:rPr>
          <w:rFonts w:ascii="Arial" w:hAnsi="Arial" w:cs="Arial"/>
          <w:sz w:val="20"/>
          <w:szCs w:val="20"/>
        </w:rPr>
        <w:t>Collaborated with the interprofessional rehab team to support patient recovery and safety.</w:t>
      </w:r>
    </w:p>
    <w:p w14:paraId="551DBCDC" w14:textId="4AB49121" w:rsidR="00DD4055" w:rsidRPr="003563E0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North York General Hospital | Toronto, ON</w:t>
      </w:r>
      <w:r w:rsidR="00311D7E">
        <w:rPr>
          <w:rFonts w:ascii="Arial" w:hAnsi="Arial" w:cs="Arial"/>
          <w:sz w:val="20"/>
          <w:szCs w:val="20"/>
          <w:lang w:val="en-CA"/>
        </w:rPr>
        <w:t xml:space="preserve"> </w:t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>Neurology Unit – Clinical Placement | Jan–Apr 2025</w:t>
      </w:r>
    </w:p>
    <w:p w14:paraId="57376A88" w14:textId="77777777" w:rsidR="002722BF" w:rsidRPr="003563E0" w:rsidRDefault="00DD4055" w:rsidP="002722BF">
      <w:pPr>
        <w:pStyle w:val="ListParagraph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Delivered</w:t>
      </w:r>
      <w:r w:rsidR="002722BF" w:rsidRPr="003563E0">
        <w:rPr>
          <w:rFonts w:ascii="Arial" w:hAnsi="Arial" w:cs="Arial"/>
          <w:sz w:val="20"/>
          <w:szCs w:val="20"/>
          <w:lang w:val="en-CA"/>
        </w:rPr>
        <w:t xml:space="preserve"> safe compassionate</w:t>
      </w:r>
      <w:r w:rsidRPr="003563E0">
        <w:rPr>
          <w:rFonts w:ascii="Arial" w:hAnsi="Arial" w:cs="Arial"/>
          <w:sz w:val="20"/>
          <w:szCs w:val="20"/>
          <w:lang w:val="en-CA"/>
        </w:rPr>
        <w:t xml:space="preserve"> care to patients with stroke and other neurological disorders</w:t>
      </w:r>
      <w:r w:rsidR="002722BF" w:rsidRPr="003563E0">
        <w:rPr>
          <w:rFonts w:ascii="Arial" w:hAnsi="Arial" w:cs="Arial"/>
          <w:sz w:val="20"/>
          <w:szCs w:val="20"/>
          <w:lang w:val="en-CA"/>
        </w:rPr>
        <w:t xml:space="preserve"> through ongoing assessment s and neurological monitoring.</w:t>
      </w:r>
    </w:p>
    <w:p w14:paraId="78DAEDD6" w14:textId="77777777" w:rsidR="002722BF" w:rsidRPr="003563E0" w:rsidRDefault="002722BF" w:rsidP="002722BF">
      <w:pPr>
        <w:pStyle w:val="ListParagraph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Performed clinical procedures including wound care, catheterization, medication administration</w:t>
      </w:r>
      <w:r w:rsidR="00DD4055" w:rsidRPr="003563E0">
        <w:rPr>
          <w:rFonts w:ascii="Arial" w:hAnsi="Arial" w:cs="Arial"/>
          <w:sz w:val="20"/>
          <w:szCs w:val="20"/>
          <w:lang w:val="en-CA"/>
        </w:rPr>
        <w:t xml:space="preserve"> and accurat</w:t>
      </w:r>
      <w:r w:rsidRPr="003563E0">
        <w:rPr>
          <w:rFonts w:ascii="Arial" w:hAnsi="Arial" w:cs="Arial"/>
          <w:sz w:val="20"/>
          <w:szCs w:val="20"/>
          <w:lang w:val="en-CA"/>
        </w:rPr>
        <w:t>e</w:t>
      </w:r>
      <w:r w:rsidR="00DD4055" w:rsidRPr="003563E0">
        <w:rPr>
          <w:rFonts w:ascii="Arial" w:hAnsi="Arial" w:cs="Arial"/>
          <w:sz w:val="20"/>
          <w:szCs w:val="20"/>
          <w:lang w:val="en-CA"/>
        </w:rPr>
        <w:t xml:space="preserve"> document</w:t>
      </w:r>
      <w:r w:rsidRPr="003563E0">
        <w:rPr>
          <w:rFonts w:ascii="Arial" w:hAnsi="Arial" w:cs="Arial"/>
          <w:sz w:val="20"/>
          <w:szCs w:val="20"/>
          <w:lang w:val="en-CA"/>
        </w:rPr>
        <w:t>ation</w:t>
      </w:r>
      <w:r w:rsidR="00DD4055" w:rsidRPr="003563E0">
        <w:rPr>
          <w:rFonts w:ascii="Arial" w:hAnsi="Arial" w:cs="Arial"/>
          <w:sz w:val="20"/>
          <w:szCs w:val="20"/>
          <w:lang w:val="en-CA"/>
        </w:rPr>
        <w:t xml:space="preserve"> care in EPIC EMR.</w:t>
      </w:r>
    </w:p>
    <w:p w14:paraId="75358C63" w14:textId="7E82BEB4" w:rsidR="00DD4055" w:rsidRPr="003563E0" w:rsidRDefault="00DD4055" w:rsidP="002722BF">
      <w:pPr>
        <w:pStyle w:val="ListParagraph"/>
        <w:numPr>
          <w:ilvl w:val="0"/>
          <w:numId w:val="2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Assisted with patient education and rehabilitation support to promote functional recovery.</w:t>
      </w:r>
    </w:p>
    <w:p w14:paraId="2257AF9F" w14:textId="0C59DB18" w:rsidR="00DD4055" w:rsidRPr="003563E0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Mackenzie Health | Vaughan, ON</w:t>
      </w:r>
      <w:r w:rsidR="00311D7E">
        <w:rPr>
          <w:rFonts w:ascii="Arial" w:hAnsi="Arial" w:cs="Arial"/>
          <w:sz w:val="20"/>
          <w:szCs w:val="20"/>
          <w:lang w:val="en-CA"/>
        </w:rPr>
        <w:t xml:space="preserve"> </w:t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>Nephrology Unit – Clinical Placement | Sept–Dec 2024</w:t>
      </w:r>
    </w:p>
    <w:p w14:paraId="55363CE3" w14:textId="77777777" w:rsidR="002722BF" w:rsidRPr="003563E0" w:rsidRDefault="00DD4055" w:rsidP="002722BF">
      <w:pPr>
        <w:pStyle w:val="ListParagraph"/>
        <w:numPr>
          <w:ilvl w:val="0"/>
          <w:numId w:val="23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Provided care for patients with chronic kidney disease, including monitoring labs and vital signs.</w:t>
      </w:r>
    </w:p>
    <w:p w14:paraId="60C0E67D" w14:textId="77777777" w:rsidR="002722BF" w:rsidRPr="003563E0" w:rsidRDefault="00DD4055" w:rsidP="002722BF">
      <w:pPr>
        <w:pStyle w:val="ListParagraph"/>
        <w:numPr>
          <w:ilvl w:val="0"/>
          <w:numId w:val="23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Assisted patients with ADLs, mobility, and medication administration under RN supervision.</w:t>
      </w:r>
    </w:p>
    <w:p w14:paraId="3F8E0479" w14:textId="77777777" w:rsidR="002722BF" w:rsidRPr="003563E0" w:rsidRDefault="00DD4055" w:rsidP="002722BF">
      <w:pPr>
        <w:pStyle w:val="ListParagraph"/>
        <w:numPr>
          <w:ilvl w:val="0"/>
          <w:numId w:val="23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Documented patient care accurately in EPIC EMR to ensure continuity of care.</w:t>
      </w:r>
    </w:p>
    <w:p w14:paraId="7CA96F5C" w14:textId="3931E58B" w:rsidR="00DD4055" w:rsidRPr="003563E0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Humber River Hospital | Toronto, ON</w:t>
      </w:r>
      <w:r w:rsidR="00311D7E">
        <w:rPr>
          <w:rFonts w:ascii="Arial" w:hAnsi="Arial" w:cs="Arial"/>
          <w:sz w:val="20"/>
          <w:szCs w:val="20"/>
          <w:lang w:val="en-CA"/>
        </w:rPr>
        <w:t xml:space="preserve"> </w:t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>Stroke &amp; Respirology Units – Clinical Placement | Jan–Aug 2024</w:t>
      </w:r>
    </w:p>
    <w:p w14:paraId="0A6EAB3A" w14:textId="77777777" w:rsidR="002722BF" w:rsidRPr="003563E0" w:rsidRDefault="00DD4055" w:rsidP="002722BF">
      <w:pPr>
        <w:pStyle w:val="ListParagraph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Delivered care to patients with acute stroke and respiratory conditions, including oxygen therapy management.</w:t>
      </w:r>
    </w:p>
    <w:p w14:paraId="1A294641" w14:textId="77777777" w:rsidR="002722BF" w:rsidRPr="003563E0" w:rsidRDefault="00DD4055" w:rsidP="002722BF">
      <w:pPr>
        <w:pStyle w:val="ListParagraph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Monitored patient status and escalated changes promptly to RNs for intervention.</w:t>
      </w:r>
    </w:p>
    <w:p w14:paraId="28B4DDE4" w14:textId="77777777" w:rsidR="002722BF" w:rsidRPr="003563E0" w:rsidRDefault="00DD4055" w:rsidP="002722BF">
      <w:pPr>
        <w:pStyle w:val="ListParagraph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Administered medications and documented care accurately using Meditech EMR.</w:t>
      </w:r>
    </w:p>
    <w:p w14:paraId="507B51D8" w14:textId="3EA9E3A7" w:rsidR="00311D7E" w:rsidRDefault="00DD4055" w:rsidP="00311D7E">
      <w:pPr>
        <w:pStyle w:val="ListParagraph"/>
        <w:numPr>
          <w:ilvl w:val="0"/>
          <w:numId w:val="24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Supported patients and families with education and emotional support during hospitalization.</w:t>
      </w:r>
    </w:p>
    <w:p w14:paraId="4DDB198D" w14:textId="299A8D69" w:rsidR="00311D7E" w:rsidRPr="00311D7E" w:rsidRDefault="00311D7E" w:rsidP="00311D7E">
      <w:pPr>
        <w:spacing w:line="240" w:lineRule="auto"/>
        <w:rPr>
          <w:rFonts w:ascii="Arial" w:hAnsi="Arial" w:cs="Arial"/>
          <w:b/>
          <w:bCs/>
          <w:sz w:val="20"/>
          <w:szCs w:val="20"/>
          <w:lang w:val="en-CA"/>
        </w:rPr>
      </w:pPr>
      <w:r w:rsidRPr="00311D7E">
        <w:rPr>
          <w:rFonts w:ascii="Arial" w:hAnsi="Arial" w:cs="Arial"/>
          <w:b/>
          <w:bCs/>
          <w:sz w:val="20"/>
          <w:szCs w:val="20"/>
          <w:lang w:val="en-CA"/>
        </w:rPr>
        <w:t>Mackenzie Health Long</w:t>
      </w:r>
      <w:r w:rsidRPr="00311D7E">
        <w:rPr>
          <w:rFonts w:ascii="Arial" w:hAnsi="Arial" w:cs="Arial"/>
          <w:b/>
          <w:bCs/>
          <w:sz w:val="20"/>
          <w:szCs w:val="20"/>
          <w:lang w:val="en-CA"/>
        </w:rPr>
        <w:noBreakHyphen/>
        <w:t xml:space="preserve">Term Care Centre | Richmond Hill, ON– </w:t>
      </w:r>
      <w:r w:rsidRPr="00311D7E">
        <w:rPr>
          <w:rFonts w:ascii="Arial" w:hAnsi="Arial" w:cs="Arial"/>
          <w:sz w:val="20"/>
          <w:szCs w:val="20"/>
          <w:lang w:val="en-CA"/>
        </w:rPr>
        <w:t>Clinical Placement</w:t>
      </w:r>
      <w:r>
        <w:rPr>
          <w:rFonts w:ascii="Arial" w:hAnsi="Arial" w:cs="Arial"/>
          <w:sz w:val="20"/>
          <w:szCs w:val="20"/>
          <w:lang w:val="en-CA"/>
        </w:rPr>
        <w:t xml:space="preserve"> </w:t>
      </w:r>
    </w:p>
    <w:p w14:paraId="4E273FF8" w14:textId="77777777" w:rsidR="00311D7E" w:rsidRDefault="00311D7E" w:rsidP="00311D7E">
      <w:pPr>
        <w:pStyle w:val="ListParagraph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11D7E">
        <w:rPr>
          <w:rFonts w:ascii="Arial" w:hAnsi="Arial" w:cs="Arial"/>
          <w:sz w:val="20"/>
          <w:szCs w:val="20"/>
          <w:lang w:val="en-CA"/>
        </w:rPr>
        <w:t>Assisted residents with daily activities, promoting comfort, dignity, and independence.</w:t>
      </w:r>
    </w:p>
    <w:p w14:paraId="14571F11" w14:textId="77777777" w:rsidR="00311D7E" w:rsidRDefault="00311D7E" w:rsidP="00311D7E">
      <w:pPr>
        <w:pStyle w:val="ListParagraph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11D7E">
        <w:rPr>
          <w:rFonts w:ascii="Arial" w:hAnsi="Arial" w:cs="Arial"/>
          <w:sz w:val="20"/>
          <w:szCs w:val="20"/>
          <w:lang w:val="en-CA"/>
        </w:rPr>
        <w:t>Monitored and recorded vital signs, medication administration, and symptom changes.</w:t>
      </w:r>
    </w:p>
    <w:p w14:paraId="15AC75ED" w14:textId="56D3BF1A" w:rsidR="00311D7E" w:rsidRDefault="00311D7E" w:rsidP="00311D7E">
      <w:pPr>
        <w:pStyle w:val="ListParagraph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11D7E">
        <w:rPr>
          <w:rFonts w:ascii="Arial" w:hAnsi="Arial" w:cs="Arial"/>
          <w:sz w:val="20"/>
          <w:szCs w:val="20"/>
          <w:lang w:val="en-CA"/>
        </w:rPr>
        <w:t>Supported residents’ emotional and psychosocial needs through companionship and engagement.</w:t>
      </w:r>
    </w:p>
    <w:p w14:paraId="37BB432B" w14:textId="50D04EF2" w:rsidR="00957B29" w:rsidRPr="00311D7E" w:rsidRDefault="00957B29" w:rsidP="00311D7E">
      <w:pPr>
        <w:pStyle w:val="ListParagraph"/>
        <w:numPr>
          <w:ilvl w:val="0"/>
          <w:numId w:val="32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957B29">
        <w:rPr>
          <w:rFonts w:ascii="Arial" w:hAnsi="Arial" w:cs="Arial"/>
          <w:sz w:val="20"/>
          <w:szCs w:val="20"/>
        </w:rPr>
        <w:t xml:space="preserve">Documented patient progress and care interventions using </w:t>
      </w:r>
      <w:proofErr w:type="spellStart"/>
      <w:r w:rsidRPr="00957B29">
        <w:rPr>
          <w:rFonts w:ascii="Arial" w:hAnsi="Arial" w:cs="Arial"/>
          <w:sz w:val="20"/>
          <w:szCs w:val="20"/>
        </w:rPr>
        <w:t>PointClickCare</w:t>
      </w:r>
      <w:proofErr w:type="spellEnd"/>
      <w:r w:rsidRPr="00957B29">
        <w:rPr>
          <w:rFonts w:ascii="Arial" w:hAnsi="Arial" w:cs="Arial"/>
          <w:sz w:val="20"/>
          <w:szCs w:val="20"/>
        </w:rPr>
        <w:t xml:space="preserve"> (PCC) to ensure accurate records and continuity of care.</w:t>
      </w:r>
    </w:p>
    <w:p w14:paraId="667A5EA4" w14:textId="77777777" w:rsidR="00DD4055" w:rsidRPr="003563E0" w:rsidRDefault="00DD4055" w:rsidP="00DD4055">
      <w:pPr>
        <w:spacing w:line="240" w:lineRule="auto"/>
        <w:rPr>
          <w:rFonts w:ascii="Arial" w:hAnsi="Arial" w:cs="Arial"/>
          <w:b/>
          <w:bCs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RELATED HEALTHCARE EXPERIENCE</w:t>
      </w:r>
    </w:p>
    <w:p w14:paraId="7F8D9B81" w14:textId="77777777" w:rsidR="00DD4055" w:rsidRPr="003563E0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Personal Support Worker (PSW)</w:t>
      </w:r>
      <w:r w:rsidRPr="003563E0">
        <w:rPr>
          <w:rFonts w:ascii="Arial" w:hAnsi="Arial" w:cs="Arial"/>
          <w:sz w:val="20"/>
          <w:szCs w:val="20"/>
          <w:lang w:val="en-CA"/>
        </w:rPr>
        <w:br/>
      </w:r>
      <w:r w:rsidRPr="003563E0">
        <w:rPr>
          <w:rFonts w:ascii="Arial" w:hAnsi="Arial" w:cs="Arial"/>
          <w:i/>
          <w:iCs/>
          <w:sz w:val="20"/>
          <w:szCs w:val="20"/>
          <w:lang w:val="en-CA"/>
        </w:rPr>
        <w:t>Salvation Army | Toronto, ON | Feb 2020 – Present</w:t>
      </w:r>
    </w:p>
    <w:p w14:paraId="12AFCF5D" w14:textId="77777777" w:rsidR="002722BF" w:rsidRPr="003563E0" w:rsidRDefault="00DD4055" w:rsidP="002722BF">
      <w:pPr>
        <w:pStyle w:val="ListParagraph"/>
        <w:numPr>
          <w:ilvl w:val="0"/>
          <w:numId w:val="27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Provided personal care and support for individuals with complex medical and developmental needs.</w:t>
      </w:r>
    </w:p>
    <w:p w14:paraId="334FD09E" w14:textId="77777777" w:rsidR="002722BF" w:rsidRPr="003563E0" w:rsidRDefault="00DD4055" w:rsidP="002722BF">
      <w:pPr>
        <w:pStyle w:val="ListParagraph"/>
        <w:numPr>
          <w:ilvl w:val="0"/>
          <w:numId w:val="27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Assisted with ADLs, mobility, feeding, and toileting while maintaining patient dignity.</w:t>
      </w:r>
    </w:p>
    <w:p w14:paraId="2C271F80" w14:textId="77777777" w:rsidR="002722BF" w:rsidRPr="003563E0" w:rsidRDefault="00DD4055" w:rsidP="002722BF">
      <w:pPr>
        <w:pStyle w:val="ListParagraph"/>
        <w:numPr>
          <w:ilvl w:val="0"/>
          <w:numId w:val="27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563E0">
        <w:rPr>
          <w:rFonts w:ascii="Arial" w:hAnsi="Arial" w:cs="Arial"/>
          <w:sz w:val="20"/>
          <w:szCs w:val="20"/>
          <w:lang w:val="en-CA"/>
        </w:rPr>
        <w:t>Monitored and reported changes in patient condition to nursing staff promptly.</w:t>
      </w:r>
    </w:p>
    <w:p w14:paraId="496D4741" w14:textId="0596E82C" w:rsidR="00DD4055" w:rsidRPr="00391E7C" w:rsidRDefault="00DD4055" w:rsidP="00DD4055">
      <w:p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391E7C">
        <w:rPr>
          <w:rFonts w:ascii="Arial" w:hAnsi="Arial" w:cs="Arial"/>
          <w:sz w:val="20"/>
          <w:szCs w:val="20"/>
          <w:lang w:val="en-CA"/>
        </w:rPr>
        <w:t>Personal Support Worker (PSW)</w:t>
      </w:r>
      <w:r w:rsidR="00AE1F23">
        <w:rPr>
          <w:rFonts w:ascii="Arial" w:hAnsi="Arial" w:cs="Arial"/>
          <w:sz w:val="20"/>
          <w:szCs w:val="20"/>
          <w:lang w:val="en-CA"/>
        </w:rPr>
        <w:t>-Palliative</w:t>
      </w:r>
      <w:r w:rsidRPr="00391E7C">
        <w:rPr>
          <w:rFonts w:ascii="Arial" w:hAnsi="Arial" w:cs="Arial"/>
          <w:sz w:val="20"/>
          <w:szCs w:val="20"/>
          <w:lang w:val="en-CA"/>
        </w:rPr>
        <w:br/>
      </w:r>
      <w:r w:rsidR="00AE1F23">
        <w:rPr>
          <w:rFonts w:ascii="Arial" w:hAnsi="Arial" w:cs="Arial"/>
          <w:i/>
          <w:iCs/>
          <w:sz w:val="20"/>
          <w:szCs w:val="20"/>
          <w:lang w:val="en-CA"/>
        </w:rPr>
        <w:t>Bayshore Healthcare</w:t>
      </w:r>
      <w:r w:rsidRPr="00391E7C">
        <w:rPr>
          <w:rFonts w:ascii="Arial" w:hAnsi="Arial" w:cs="Arial"/>
          <w:i/>
          <w:iCs/>
          <w:sz w:val="20"/>
          <w:szCs w:val="20"/>
          <w:lang w:val="en-CA"/>
        </w:rPr>
        <w:t xml:space="preserve"> | </w:t>
      </w:r>
      <w:r w:rsidR="00391E7C">
        <w:rPr>
          <w:rFonts w:ascii="Arial" w:hAnsi="Arial" w:cs="Arial"/>
          <w:i/>
          <w:iCs/>
          <w:sz w:val="20"/>
          <w:szCs w:val="20"/>
          <w:lang w:val="en-CA"/>
        </w:rPr>
        <w:t>Markham</w:t>
      </w:r>
      <w:r w:rsidRPr="00391E7C">
        <w:rPr>
          <w:rFonts w:ascii="Arial" w:hAnsi="Arial" w:cs="Arial"/>
          <w:i/>
          <w:iCs/>
          <w:sz w:val="20"/>
          <w:szCs w:val="20"/>
          <w:lang w:val="en-CA"/>
        </w:rPr>
        <w:t>, ON | Sept 2017 – Dec 20</w:t>
      </w:r>
      <w:r w:rsidR="00391E7C">
        <w:rPr>
          <w:rFonts w:ascii="Arial" w:hAnsi="Arial" w:cs="Arial"/>
          <w:i/>
          <w:iCs/>
          <w:sz w:val="20"/>
          <w:szCs w:val="20"/>
          <w:lang w:val="en-CA"/>
        </w:rPr>
        <w:t>24</w:t>
      </w:r>
    </w:p>
    <w:p w14:paraId="7106A923" w14:textId="32BA7373" w:rsidR="00AE1F23" w:rsidRDefault="00AE1F23" w:rsidP="002722BF">
      <w:pPr>
        <w:pStyle w:val="ListParagraph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AE1F23">
        <w:rPr>
          <w:rFonts w:ascii="Arial" w:hAnsi="Arial" w:cs="Arial"/>
          <w:sz w:val="20"/>
          <w:szCs w:val="20"/>
        </w:rPr>
        <w:t>Assist clients with activities</w:t>
      </w:r>
      <w:r>
        <w:rPr>
          <w:rFonts w:ascii="Arial" w:hAnsi="Arial" w:cs="Arial"/>
          <w:sz w:val="20"/>
          <w:szCs w:val="20"/>
        </w:rPr>
        <w:t xml:space="preserve"> of daily living</w:t>
      </w:r>
      <w:r w:rsidRPr="00AE1F23">
        <w:rPr>
          <w:rFonts w:ascii="Arial" w:hAnsi="Arial" w:cs="Arial"/>
          <w:sz w:val="20"/>
          <w:szCs w:val="20"/>
        </w:rPr>
        <w:t xml:space="preserve"> while ensuring comfort and dignity</w:t>
      </w:r>
      <w:r>
        <w:rPr>
          <w:rFonts w:ascii="Arial" w:hAnsi="Arial" w:cs="Arial"/>
          <w:sz w:val="20"/>
          <w:szCs w:val="20"/>
        </w:rPr>
        <w:t>.</w:t>
      </w:r>
    </w:p>
    <w:p w14:paraId="2060D20D" w14:textId="3D66FB10" w:rsidR="00AE1F23" w:rsidRPr="00AE1F23" w:rsidRDefault="00AE1F23" w:rsidP="00DD4055">
      <w:pPr>
        <w:pStyle w:val="ListParagraph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AE1F23">
        <w:rPr>
          <w:rFonts w:ascii="Arial" w:hAnsi="Arial" w:cs="Arial"/>
          <w:sz w:val="20"/>
          <w:szCs w:val="20"/>
        </w:rPr>
        <w:t>Provide emotional support and companionship to clients and families</w:t>
      </w:r>
      <w:r>
        <w:rPr>
          <w:rFonts w:ascii="Arial" w:hAnsi="Arial" w:cs="Arial"/>
          <w:sz w:val="20"/>
          <w:szCs w:val="20"/>
        </w:rPr>
        <w:t>.</w:t>
      </w:r>
    </w:p>
    <w:p w14:paraId="3CE17292" w14:textId="4FD458D5" w:rsidR="00AE1F23" w:rsidRPr="00CB2458" w:rsidRDefault="00AE1F23" w:rsidP="00DD4055">
      <w:pPr>
        <w:pStyle w:val="ListParagraph"/>
        <w:numPr>
          <w:ilvl w:val="0"/>
          <w:numId w:val="28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AE1F23">
        <w:rPr>
          <w:rFonts w:ascii="Arial" w:hAnsi="Arial" w:cs="Arial"/>
          <w:sz w:val="20"/>
          <w:szCs w:val="20"/>
        </w:rPr>
        <w:t>Monitor and report health changes to support effective care.</w:t>
      </w:r>
      <w:r w:rsidRPr="00AE1F23">
        <w:rPr>
          <w:rFonts w:ascii="Arial" w:hAnsi="Arial" w:cs="Arial"/>
          <w:b/>
          <w:bCs/>
          <w:sz w:val="20"/>
          <w:szCs w:val="20"/>
          <w:lang w:val="en-CA"/>
        </w:rPr>
        <w:t xml:space="preserve"> </w:t>
      </w:r>
    </w:p>
    <w:p w14:paraId="7C369469" w14:textId="77777777" w:rsidR="00CB2458" w:rsidRPr="00811639" w:rsidRDefault="00CB2458" w:rsidP="00CB2458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811639">
        <w:rPr>
          <w:rFonts w:ascii="Arial" w:hAnsi="Arial" w:cs="Arial"/>
          <w:b/>
          <w:bCs/>
          <w:sz w:val="20"/>
          <w:szCs w:val="20"/>
        </w:rPr>
        <w:lastRenderedPageBreak/>
        <w:t xml:space="preserve">PROFESSIONAL MEMBERSHIPS </w:t>
      </w:r>
    </w:p>
    <w:p w14:paraId="74B2EC85" w14:textId="68476918" w:rsidR="00811639" w:rsidRPr="00811639" w:rsidRDefault="00CB2458" w:rsidP="00811639">
      <w:pPr>
        <w:pStyle w:val="ListParagraph"/>
        <w:numPr>
          <w:ilvl w:val="0"/>
          <w:numId w:val="34"/>
        </w:numPr>
        <w:spacing w:line="240" w:lineRule="auto"/>
        <w:rPr>
          <w:rFonts w:ascii="Arial" w:hAnsi="Arial" w:cs="Arial"/>
          <w:sz w:val="20"/>
          <w:szCs w:val="20"/>
        </w:rPr>
      </w:pPr>
      <w:r w:rsidRPr="00811639">
        <w:rPr>
          <w:rFonts w:ascii="Arial" w:hAnsi="Arial" w:cs="Arial"/>
          <w:sz w:val="20"/>
          <w:szCs w:val="20"/>
        </w:rPr>
        <w:t xml:space="preserve">Registered Nurses' Association of Ontario, Student Member </w:t>
      </w:r>
      <w:r w:rsidR="00811639" w:rsidRPr="00811639">
        <w:rPr>
          <w:rFonts w:ascii="Arial" w:hAnsi="Arial" w:cs="Arial"/>
          <w:sz w:val="20"/>
          <w:szCs w:val="20"/>
        </w:rPr>
        <w:t xml:space="preserve">                                </w:t>
      </w:r>
      <w:r w:rsidRPr="00811639">
        <w:rPr>
          <w:rFonts w:ascii="Arial" w:hAnsi="Arial" w:cs="Arial"/>
          <w:sz w:val="20"/>
          <w:szCs w:val="20"/>
        </w:rPr>
        <w:t xml:space="preserve">Current </w:t>
      </w:r>
    </w:p>
    <w:p w14:paraId="125DD5A9" w14:textId="66BE0CDB" w:rsidR="00CB2458" w:rsidRPr="00811639" w:rsidRDefault="00CB2458" w:rsidP="00CB2458">
      <w:pPr>
        <w:pStyle w:val="ListParagraph"/>
        <w:numPr>
          <w:ilvl w:val="0"/>
          <w:numId w:val="34"/>
        </w:numPr>
        <w:spacing w:line="240" w:lineRule="auto"/>
        <w:rPr>
          <w:rFonts w:ascii="Arial" w:hAnsi="Arial" w:cs="Arial"/>
          <w:sz w:val="20"/>
          <w:szCs w:val="20"/>
        </w:rPr>
      </w:pPr>
      <w:r w:rsidRPr="00811639">
        <w:rPr>
          <w:rFonts w:ascii="Arial" w:hAnsi="Arial" w:cs="Arial"/>
          <w:sz w:val="20"/>
          <w:szCs w:val="20"/>
        </w:rPr>
        <w:t>Canadian Nursing Students’ Association, Chapter Member</w:t>
      </w:r>
      <w:r w:rsidR="00811639" w:rsidRPr="00811639">
        <w:rPr>
          <w:rFonts w:ascii="Arial" w:hAnsi="Arial" w:cs="Arial"/>
          <w:sz w:val="20"/>
          <w:szCs w:val="20"/>
        </w:rPr>
        <w:t>.                                  Current</w:t>
      </w:r>
    </w:p>
    <w:p w14:paraId="4DFA26F2" w14:textId="77777777" w:rsidR="007556E8" w:rsidRDefault="00DD4055" w:rsidP="007556E8">
      <w:pPr>
        <w:spacing w:line="240" w:lineRule="auto"/>
        <w:rPr>
          <w:rFonts w:ascii="Arial" w:hAnsi="Arial" w:cs="Arial"/>
          <w:b/>
          <w:bCs/>
          <w:sz w:val="20"/>
          <w:szCs w:val="20"/>
          <w:lang w:val="en-CA"/>
        </w:rPr>
      </w:pPr>
      <w:r w:rsidRPr="003563E0">
        <w:rPr>
          <w:rFonts w:ascii="Arial" w:hAnsi="Arial" w:cs="Arial"/>
          <w:b/>
          <w:bCs/>
          <w:sz w:val="20"/>
          <w:szCs w:val="20"/>
          <w:lang w:val="en-CA"/>
        </w:rPr>
        <w:t>LEADERSHIP &amp;</w:t>
      </w:r>
      <w:r w:rsidR="007556E8">
        <w:rPr>
          <w:rFonts w:ascii="Arial" w:hAnsi="Arial" w:cs="Arial"/>
          <w:b/>
          <w:bCs/>
          <w:sz w:val="20"/>
          <w:szCs w:val="20"/>
          <w:lang w:val="en-CA"/>
        </w:rPr>
        <w:t xml:space="preserve"> AWARDS </w:t>
      </w:r>
    </w:p>
    <w:p w14:paraId="0C0A790E" w14:textId="1A0F09DD" w:rsidR="007556E8" w:rsidRPr="007556E8" w:rsidRDefault="00DD4055" w:rsidP="007556E8">
      <w:pPr>
        <w:pStyle w:val="ListParagraph"/>
        <w:numPr>
          <w:ilvl w:val="0"/>
          <w:numId w:val="33"/>
        </w:numPr>
        <w:spacing w:line="240" w:lineRule="auto"/>
        <w:rPr>
          <w:rFonts w:ascii="Arial" w:hAnsi="Arial" w:cs="Arial"/>
          <w:b/>
          <w:bCs/>
          <w:sz w:val="20"/>
          <w:szCs w:val="20"/>
          <w:lang w:val="en-CA"/>
        </w:rPr>
      </w:pPr>
      <w:r w:rsidRPr="007556E8">
        <w:rPr>
          <w:rFonts w:ascii="Arial" w:hAnsi="Arial" w:cs="Arial"/>
          <w:sz w:val="20"/>
          <w:szCs w:val="20"/>
          <w:lang w:val="en-CA"/>
        </w:rPr>
        <w:t>President – Seneca Nursing Association (SNA)</w:t>
      </w:r>
    </w:p>
    <w:p w14:paraId="434F3889" w14:textId="796068A1" w:rsidR="007556E8" w:rsidRPr="009A05A0" w:rsidRDefault="007556E8" w:rsidP="007556E8">
      <w:pPr>
        <w:pStyle w:val="ListParagraph"/>
        <w:numPr>
          <w:ilvl w:val="0"/>
          <w:numId w:val="33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9A05A0">
        <w:rPr>
          <w:rFonts w:ascii="Arial" w:hAnsi="Arial" w:cs="Arial"/>
          <w:sz w:val="20"/>
          <w:szCs w:val="20"/>
        </w:rPr>
        <w:t xml:space="preserve">Dean’s </w:t>
      </w:r>
      <w:proofErr w:type="spellStart"/>
      <w:r w:rsidRPr="009A05A0">
        <w:rPr>
          <w:rFonts w:ascii="Arial" w:hAnsi="Arial" w:cs="Arial"/>
          <w:sz w:val="20"/>
          <w:szCs w:val="20"/>
        </w:rPr>
        <w:t>Honour</w:t>
      </w:r>
      <w:proofErr w:type="spellEnd"/>
      <w:r w:rsidRPr="009A05A0">
        <w:rPr>
          <w:rFonts w:ascii="Arial" w:hAnsi="Arial" w:cs="Arial"/>
          <w:sz w:val="20"/>
          <w:szCs w:val="20"/>
        </w:rPr>
        <w:t xml:space="preserve"> Roll</w:t>
      </w:r>
      <w:r w:rsidR="009A05A0" w:rsidRPr="007556E8">
        <w:rPr>
          <w:rFonts w:ascii="Arial" w:hAnsi="Arial" w:cs="Arial"/>
          <w:sz w:val="20"/>
          <w:szCs w:val="20"/>
          <w:lang w:val="en-CA"/>
        </w:rPr>
        <w:t xml:space="preserve"> – </w:t>
      </w:r>
      <w:r w:rsidR="009A05A0" w:rsidRPr="009A05A0">
        <w:rPr>
          <w:rFonts w:ascii="Arial" w:hAnsi="Arial" w:cs="Arial"/>
          <w:sz w:val="20"/>
          <w:szCs w:val="20"/>
        </w:rPr>
        <w:t>2024-2025</w:t>
      </w:r>
    </w:p>
    <w:p w14:paraId="5E5AC880" w14:textId="6E9F38EB" w:rsidR="009A05A0" w:rsidRPr="009A05A0" w:rsidRDefault="009A05A0" w:rsidP="007556E8">
      <w:pPr>
        <w:pStyle w:val="ListParagraph"/>
        <w:numPr>
          <w:ilvl w:val="0"/>
          <w:numId w:val="33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r w:rsidRPr="009A05A0">
        <w:rPr>
          <w:rFonts w:ascii="Arial" w:hAnsi="Arial" w:cs="Arial"/>
          <w:sz w:val="20"/>
          <w:szCs w:val="20"/>
        </w:rPr>
        <w:t>Renewable scholarship</w:t>
      </w:r>
      <w:r>
        <w:rPr>
          <w:rFonts w:ascii="Arial" w:hAnsi="Arial" w:cs="Arial"/>
          <w:sz w:val="20"/>
          <w:szCs w:val="20"/>
        </w:rPr>
        <w:t xml:space="preserve"> </w:t>
      </w:r>
      <w:r w:rsidRPr="007556E8">
        <w:rPr>
          <w:rFonts w:ascii="Arial" w:hAnsi="Arial" w:cs="Arial"/>
          <w:sz w:val="20"/>
          <w:szCs w:val="20"/>
          <w:lang w:val="en-CA"/>
        </w:rPr>
        <w:t xml:space="preserve">– </w:t>
      </w:r>
      <w:r w:rsidRPr="009A05A0">
        <w:rPr>
          <w:rFonts w:ascii="Arial" w:hAnsi="Arial" w:cs="Arial"/>
          <w:sz w:val="20"/>
          <w:szCs w:val="20"/>
        </w:rPr>
        <w:t>2022-2025</w:t>
      </w:r>
    </w:p>
    <w:sectPr w:rsidR="009A05A0" w:rsidRPr="009A05A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FA3BB4"/>
    <w:multiLevelType w:val="hybridMultilevel"/>
    <w:tmpl w:val="2C540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D2135F"/>
    <w:multiLevelType w:val="hybridMultilevel"/>
    <w:tmpl w:val="A00E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893E0C"/>
    <w:multiLevelType w:val="hybridMultilevel"/>
    <w:tmpl w:val="07B4F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756FA8"/>
    <w:multiLevelType w:val="hybridMultilevel"/>
    <w:tmpl w:val="7B201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1B270D"/>
    <w:multiLevelType w:val="multilevel"/>
    <w:tmpl w:val="A7969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117F49"/>
    <w:multiLevelType w:val="hybridMultilevel"/>
    <w:tmpl w:val="F5545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954D38"/>
    <w:multiLevelType w:val="multilevel"/>
    <w:tmpl w:val="3EC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C790B3C"/>
    <w:multiLevelType w:val="multilevel"/>
    <w:tmpl w:val="824C0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E7237B4"/>
    <w:multiLevelType w:val="hybridMultilevel"/>
    <w:tmpl w:val="56823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417B30"/>
    <w:multiLevelType w:val="multilevel"/>
    <w:tmpl w:val="48263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3C7DE1"/>
    <w:multiLevelType w:val="multilevel"/>
    <w:tmpl w:val="0D5A8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F90EC6"/>
    <w:multiLevelType w:val="multilevel"/>
    <w:tmpl w:val="F3E09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250CBA"/>
    <w:multiLevelType w:val="hybridMultilevel"/>
    <w:tmpl w:val="DAE4F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B50A1E"/>
    <w:multiLevelType w:val="multilevel"/>
    <w:tmpl w:val="A0EAC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DD57E6"/>
    <w:multiLevelType w:val="hybridMultilevel"/>
    <w:tmpl w:val="C83C2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F0666"/>
    <w:multiLevelType w:val="hybridMultilevel"/>
    <w:tmpl w:val="3A30A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581170"/>
    <w:multiLevelType w:val="multilevel"/>
    <w:tmpl w:val="5B36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E664EA"/>
    <w:multiLevelType w:val="hybridMultilevel"/>
    <w:tmpl w:val="82209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054494"/>
    <w:multiLevelType w:val="multilevel"/>
    <w:tmpl w:val="6CF68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8D6B23"/>
    <w:multiLevelType w:val="hybridMultilevel"/>
    <w:tmpl w:val="F87A1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8A2F61"/>
    <w:multiLevelType w:val="hybridMultilevel"/>
    <w:tmpl w:val="A6243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821798"/>
    <w:multiLevelType w:val="hybridMultilevel"/>
    <w:tmpl w:val="C0169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C63C6C"/>
    <w:multiLevelType w:val="multilevel"/>
    <w:tmpl w:val="60F04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B41A1A"/>
    <w:multiLevelType w:val="multilevel"/>
    <w:tmpl w:val="0186A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4E791E"/>
    <w:multiLevelType w:val="hybridMultilevel"/>
    <w:tmpl w:val="F588E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3411931">
    <w:abstractNumId w:val="8"/>
  </w:num>
  <w:num w:numId="2" w16cid:durableId="1284310423">
    <w:abstractNumId w:val="6"/>
  </w:num>
  <w:num w:numId="3" w16cid:durableId="2002780524">
    <w:abstractNumId w:val="5"/>
  </w:num>
  <w:num w:numId="4" w16cid:durableId="1522818996">
    <w:abstractNumId w:val="4"/>
  </w:num>
  <w:num w:numId="5" w16cid:durableId="2027321500">
    <w:abstractNumId w:val="7"/>
  </w:num>
  <w:num w:numId="6" w16cid:durableId="647783483">
    <w:abstractNumId w:val="3"/>
  </w:num>
  <w:num w:numId="7" w16cid:durableId="1489397042">
    <w:abstractNumId w:val="2"/>
  </w:num>
  <w:num w:numId="8" w16cid:durableId="333070902">
    <w:abstractNumId w:val="1"/>
  </w:num>
  <w:num w:numId="9" w16cid:durableId="842283088">
    <w:abstractNumId w:val="0"/>
  </w:num>
  <w:num w:numId="10" w16cid:durableId="1156604326">
    <w:abstractNumId w:val="18"/>
  </w:num>
  <w:num w:numId="11" w16cid:durableId="1304123178">
    <w:abstractNumId w:val="32"/>
  </w:num>
  <w:num w:numId="12" w16cid:durableId="1104573676">
    <w:abstractNumId w:val="15"/>
  </w:num>
  <w:num w:numId="13" w16cid:durableId="1827041384">
    <w:abstractNumId w:val="25"/>
  </w:num>
  <w:num w:numId="14" w16cid:durableId="381753147">
    <w:abstractNumId w:val="16"/>
  </w:num>
  <w:num w:numId="15" w16cid:durableId="285814647">
    <w:abstractNumId w:val="31"/>
  </w:num>
  <w:num w:numId="16" w16cid:durableId="1956786483">
    <w:abstractNumId w:val="19"/>
  </w:num>
  <w:num w:numId="17" w16cid:durableId="1908489371">
    <w:abstractNumId w:val="22"/>
  </w:num>
  <w:num w:numId="18" w16cid:durableId="1371341767">
    <w:abstractNumId w:val="27"/>
  </w:num>
  <w:num w:numId="19" w16cid:durableId="387919334">
    <w:abstractNumId w:val="13"/>
  </w:num>
  <w:num w:numId="20" w16cid:durableId="663749764">
    <w:abstractNumId w:val="33"/>
  </w:num>
  <w:num w:numId="21" w16cid:durableId="1541550346">
    <w:abstractNumId w:val="11"/>
  </w:num>
  <w:num w:numId="22" w16cid:durableId="135493710">
    <w:abstractNumId w:val="10"/>
  </w:num>
  <w:num w:numId="23" w16cid:durableId="32266054">
    <w:abstractNumId w:val="28"/>
  </w:num>
  <w:num w:numId="24" w16cid:durableId="437483825">
    <w:abstractNumId w:val="12"/>
  </w:num>
  <w:num w:numId="25" w16cid:durableId="647172917">
    <w:abstractNumId w:val="17"/>
  </w:num>
  <w:num w:numId="26" w16cid:durableId="323632633">
    <w:abstractNumId w:val="24"/>
  </w:num>
  <w:num w:numId="27" w16cid:durableId="1341349569">
    <w:abstractNumId w:val="26"/>
  </w:num>
  <w:num w:numId="28" w16cid:durableId="513231804">
    <w:abstractNumId w:val="23"/>
  </w:num>
  <w:num w:numId="29" w16cid:durableId="1568104167">
    <w:abstractNumId w:val="9"/>
  </w:num>
  <w:num w:numId="30" w16cid:durableId="2060862747">
    <w:abstractNumId w:val="30"/>
  </w:num>
  <w:num w:numId="31" w16cid:durableId="308824073">
    <w:abstractNumId w:val="20"/>
  </w:num>
  <w:num w:numId="32" w16cid:durableId="1164513675">
    <w:abstractNumId w:val="21"/>
  </w:num>
  <w:num w:numId="33" w16cid:durableId="1527524121">
    <w:abstractNumId w:val="14"/>
  </w:num>
  <w:num w:numId="34" w16cid:durableId="8518017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5DBE"/>
    <w:rsid w:val="0015074B"/>
    <w:rsid w:val="001F1211"/>
    <w:rsid w:val="001F2F97"/>
    <w:rsid w:val="002722BF"/>
    <w:rsid w:val="0029639D"/>
    <w:rsid w:val="00311D7E"/>
    <w:rsid w:val="00326F90"/>
    <w:rsid w:val="003563E0"/>
    <w:rsid w:val="00391E7C"/>
    <w:rsid w:val="0057578B"/>
    <w:rsid w:val="005B4493"/>
    <w:rsid w:val="00734201"/>
    <w:rsid w:val="007556E8"/>
    <w:rsid w:val="00811639"/>
    <w:rsid w:val="008D388C"/>
    <w:rsid w:val="00957B29"/>
    <w:rsid w:val="009A05A0"/>
    <w:rsid w:val="009A1EF0"/>
    <w:rsid w:val="00AA1D8D"/>
    <w:rsid w:val="00AE1F23"/>
    <w:rsid w:val="00B47730"/>
    <w:rsid w:val="00B722C1"/>
    <w:rsid w:val="00BF2506"/>
    <w:rsid w:val="00CB0664"/>
    <w:rsid w:val="00CB2458"/>
    <w:rsid w:val="00D40F20"/>
    <w:rsid w:val="00DD4055"/>
    <w:rsid w:val="00FB4E4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D8C008"/>
  <w14:defaultImageDpi w14:val="300"/>
  <w15:docId w15:val="{C9C8E6C6-7AF3-0F41-9A24-1A7AE6F0D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35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7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65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59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561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37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98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42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50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Amalawa Aiyamenkhue</cp:lastModifiedBy>
  <cp:revision>11</cp:revision>
  <dcterms:created xsi:type="dcterms:W3CDTF">2026-01-11T04:36:00Z</dcterms:created>
  <dcterms:modified xsi:type="dcterms:W3CDTF">2026-01-11T19:35:00Z</dcterms:modified>
  <cp:category/>
</cp:coreProperties>
</file>