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76004" w14:textId="3E4FB394" w:rsidR="002514A7" w:rsidRDefault="00C925CC">
      <w:pPr>
        <w:pStyle w:val="Title"/>
      </w:pPr>
      <w:r>
        <w:t>Puneet Kaur</w:t>
      </w:r>
    </w:p>
    <w:p w14:paraId="68FB5144" w14:textId="77777777" w:rsidR="002514A7" w:rsidRDefault="00C925CC">
      <w:r>
        <w:t xml:space="preserve">Guelph, ON | 289-241-4238 | </w:t>
      </w:r>
      <w:proofErr w:type="spellStart"/>
      <w:r>
        <w:t>puneetcheema526</w:t>
      </w:r>
      <w:proofErr w:type="spellEnd"/>
      <w:r>
        <w:t>@gmail.com</w:t>
      </w:r>
    </w:p>
    <w:p w14:paraId="0C69996A" w14:textId="77777777" w:rsidR="002514A7" w:rsidRDefault="00C925CC">
      <w:pPr>
        <w:pStyle w:val="Heading1"/>
      </w:pPr>
      <w:r>
        <w:t>Professional Summary</w:t>
      </w:r>
    </w:p>
    <w:p w14:paraId="4A2F26B6" w14:textId="04CB085F" w:rsidR="002514A7" w:rsidRDefault="00C925CC">
      <w:r>
        <w:t xml:space="preserve">Results-driven Registered Nurse with strong experience in long-term care, acute care, and community health settings. Expert in delivering resident-centered care, leading interdisciplinary teams, and managing complex clinical situations. Proven ability to oversee medication administration including narcotics, coordinate care delivery, and ensure compliance with safety and regulatory standards. </w:t>
      </w:r>
      <w:r w:rsidR="005B251E">
        <w:t>Also ready to work as RPN.</w:t>
      </w:r>
    </w:p>
    <w:p w14:paraId="0DECFE98" w14:textId="77777777" w:rsidR="002514A7" w:rsidRDefault="00C925CC">
      <w:pPr>
        <w:pStyle w:val="Heading1"/>
      </w:pPr>
      <w:r>
        <w:t>Key Achievements</w:t>
      </w:r>
    </w:p>
    <w:p w14:paraId="57EFC4F7" w14:textId="77777777" w:rsidR="002514A7" w:rsidRDefault="00C925CC">
      <w:pPr>
        <w:pStyle w:val="ListBullet"/>
      </w:pPr>
      <w:r>
        <w:t>Led and coordinated care for multiple residents, ensuring high-quality outcomes in fast-paced LTC settings</w:t>
      </w:r>
    </w:p>
    <w:p w14:paraId="246416F7" w14:textId="77777777" w:rsidR="002514A7" w:rsidRDefault="00C925CC">
      <w:pPr>
        <w:pStyle w:val="ListBullet"/>
      </w:pPr>
      <w:r>
        <w:t>Reduced medication errors through strict adherence to safety and narcotic protocols</w:t>
      </w:r>
    </w:p>
    <w:p w14:paraId="2ED1D667" w14:textId="77777777" w:rsidR="002514A7" w:rsidRDefault="00C925CC">
      <w:pPr>
        <w:pStyle w:val="ListBullet"/>
      </w:pPr>
      <w:r>
        <w:t>Improved resident satisfaction through person-centered care and effective communication with families</w:t>
      </w:r>
    </w:p>
    <w:p w14:paraId="431AEAA2" w14:textId="77777777" w:rsidR="002514A7" w:rsidRDefault="00C925CC">
      <w:pPr>
        <w:pStyle w:val="ListBullet"/>
      </w:pPr>
      <w:r>
        <w:t>Successfully supervised and mentored RPNs and PSWs, enhancing team efficiency and collaboration</w:t>
      </w:r>
    </w:p>
    <w:p w14:paraId="7AA8320C" w14:textId="77777777" w:rsidR="002514A7" w:rsidRDefault="00C925CC">
      <w:pPr>
        <w:pStyle w:val="Heading1"/>
      </w:pPr>
      <w:r>
        <w:t>Core Competencies</w:t>
      </w:r>
    </w:p>
    <w:p w14:paraId="2194F777" w14:textId="77777777" w:rsidR="002514A7" w:rsidRDefault="00C925CC">
      <w:pPr>
        <w:pStyle w:val="ListBullet"/>
      </w:pPr>
      <w:r>
        <w:t>Charge Nurse Leadership &amp; Team Management</w:t>
      </w:r>
    </w:p>
    <w:p w14:paraId="6AE64281" w14:textId="77777777" w:rsidR="002514A7" w:rsidRDefault="00C925CC">
      <w:pPr>
        <w:pStyle w:val="ListBullet"/>
      </w:pPr>
      <w:r>
        <w:t>Resident Assessment &amp; Care Planning</w:t>
      </w:r>
    </w:p>
    <w:p w14:paraId="1E924A7F" w14:textId="77777777" w:rsidR="002514A7" w:rsidRDefault="00C925CC">
      <w:pPr>
        <w:pStyle w:val="ListBullet"/>
      </w:pPr>
      <w:r>
        <w:t>Medication &amp; Narcotic Administration</w:t>
      </w:r>
    </w:p>
    <w:p w14:paraId="6D40B8E2" w14:textId="1BA2975A" w:rsidR="002514A7" w:rsidRDefault="00C925CC">
      <w:pPr>
        <w:pStyle w:val="ListBullet"/>
      </w:pPr>
      <w:r>
        <w:t>Point</w:t>
      </w:r>
      <w:r w:rsidR="005B251E">
        <w:t xml:space="preserve"> </w:t>
      </w:r>
      <w:r>
        <w:t>Click</w:t>
      </w:r>
      <w:r w:rsidR="005B251E">
        <w:t xml:space="preserve"> </w:t>
      </w:r>
      <w:r>
        <w:t>Care (PCC) &amp; EMR Documentation</w:t>
      </w:r>
    </w:p>
    <w:p w14:paraId="6701B2A1" w14:textId="77777777" w:rsidR="002514A7" w:rsidRDefault="00C925CC">
      <w:pPr>
        <w:pStyle w:val="ListBullet"/>
      </w:pPr>
      <w:r>
        <w:t>Geriatric &amp; Palliative Care</w:t>
      </w:r>
    </w:p>
    <w:p w14:paraId="472EC67F" w14:textId="77777777" w:rsidR="002514A7" w:rsidRDefault="00C925CC">
      <w:pPr>
        <w:pStyle w:val="ListBullet"/>
      </w:pPr>
      <w:r>
        <w:t>Care Conferences &amp; Family Education</w:t>
      </w:r>
    </w:p>
    <w:p w14:paraId="6881C136" w14:textId="77777777" w:rsidR="002514A7" w:rsidRDefault="00C925CC">
      <w:pPr>
        <w:pStyle w:val="ListBullet"/>
      </w:pPr>
      <w:r>
        <w:t>Infection Prevention &amp; Control</w:t>
      </w:r>
    </w:p>
    <w:p w14:paraId="54DE34F8" w14:textId="77777777" w:rsidR="002514A7" w:rsidRDefault="00C925CC">
      <w:pPr>
        <w:pStyle w:val="ListBullet"/>
      </w:pPr>
      <w:r>
        <w:t>Critical Thinking &amp; Crisis Intervention</w:t>
      </w:r>
    </w:p>
    <w:p w14:paraId="6BA2EDB3" w14:textId="77777777" w:rsidR="002514A7" w:rsidRDefault="00C925CC">
      <w:pPr>
        <w:pStyle w:val="Heading1"/>
      </w:pPr>
      <w:r>
        <w:t>Professional Experience</w:t>
      </w:r>
    </w:p>
    <w:p w14:paraId="6485E389" w14:textId="2B835BF9" w:rsidR="002514A7" w:rsidRDefault="00C925CC">
      <w:r>
        <w:t>Registered</w:t>
      </w:r>
      <w:r w:rsidR="00345B37">
        <w:t xml:space="preserve"> Practical</w:t>
      </w:r>
      <w:r>
        <w:t xml:space="preserve"> Nurse (R</w:t>
      </w:r>
      <w:r w:rsidR="00BB1D55">
        <w:t>P</w:t>
      </w:r>
      <w:r>
        <w:t>N) – Riverside Glen, Guelph, ON | Mar 2025 – Present</w:t>
      </w:r>
    </w:p>
    <w:p w14:paraId="7F76F42E" w14:textId="50341234" w:rsidR="002514A7" w:rsidRDefault="00C925CC">
      <w:r>
        <w:t>- Deliver comprehensive nursing care including assessments, treatments, and medication administration including narcotics.</w:t>
      </w:r>
      <w:r>
        <w:br/>
        <w:t xml:space="preserve">- Act as Charge Nurse, coordinating unit operations and supervising </w:t>
      </w:r>
      <w:r w:rsidR="00BB1D55">
        <w:t>Med cert</w:t>
      </w:r>
      <w:r>
        <w:t xml:space="preserve"> and PSWs.</w:t>
      </w:r>
      <w:r>
        <w:br/>
        <w:t>- Lead care planning, admissions, discharges, and interdisciplinary care conferences.</w:t>
      </w:r>
      <w:r>
        <w:br/>
        <w:t>- Ensure accurate and timely documentation using PCC/EMR systems.</w:t>
      </w:r>
      <w:r>
        <w:br/>
        <w:t>- Promote resident engagement, safety, and quality of life through person-centered care.</w:t>
      </w:r>
    </w:p>
    <w:p w14:paraId="11827AC1" w14:textId="77777777" w:rsidR="002514A7" w:rsidRDefault="00C925CC">
      <w:r>
        <w:t>Registered Nurse (RN) – Mimak Care, ON | 2025 – Present</w:t>
      </w:r>
    </w:p>
    <w:p w14:paraId="55AC0345" w14:textId="77777777" w:rsidR="002514A7" w:rsidRDefault="00C925CC">
      <w:r>
        <w:t>- Provide nursing care across multiple LTC facilities, adapting quickly to diverse environments.</w:t>
      </w:r>
      <w:r>
        <w:br/>
        <w:t>- Monitor and assess resident conditions, implementing timely clinical interventions.</w:t>
      </w:r>
      <w:r>
        <w:br/>
        <w:t>- Collaborate with healthcare teams to optimize individualized care plans.</w:t>
      </w:r>
    </w:p>
    <w:p w14:paraId="43066102" w14:textId="77777777" w:rsidR="002514A7" w:rsidRDefault="00C925CC">
      <w:r>
        <w:t>RN SPEP Placement – Humber Heights, Etobicoke, ON | 2024 – 2025</w:t>
      </w:r>
    </w:p>
    <w:p w14:paraId="66C455A0" w14:textId="77777777" w:rsidR="002514A7" w:rsidRDefault="00C925CC">
      <w:r>
        <w:t>- Administered medications and treatments safely with high attention to detail.</w:t>
      </w:r>
      <w:r>
        <w:br/>
        <w:t>- Supported resident-centered care and improved patient experience.</w:t>
      </w:r>
      <w:r>
        <w:br/>
        <w:t>- Worked collaboratively with interdisciplinary teams to enhance outcomes.</w:t>
      </w:r>
    </w:p>
    <w:p w14:paraId="1515DB68" w14:textId="77777777" w:rsidR="002514A7" w:rsidRDefault="00C925CC">
      <w:r>
        <w:t>Staff Nurse – DBU Hospital, India | 2016 – 2019</w:t>
      </w:r>
    </w:p>
    <w:p w14:paraId="028ED710" w14:textId="77777777" w:rsidR="002514A7" w:rsidRDefault="00C925CC">
      <w:r>
        <w:t>- Conducted comprehensive patient assessments and supported physicians in treatment planning.</w:t>
      </w:r>
      <w:r>
        <w:br/>
        <w:t>- Administered IV, oral, and IM medications and assisted in emergency care.</w:t>
      </w:r>
      <w:r>
        <w:br/>
        <w:t>- Managed post-operative patients and monitored clinical progress.</w:t>
      </w:r>
    </w:p>
    <w:p w14:paraId="3CDD2FB8" w14:textId="77777777" w:rsidR="002514A7" w:rsidRDefault="00C925CC">
      <w:r>
        <w:t>Personal Support Worker – Guelph, ON | 2019 – 2023</w:t>
      </w:r>
    </w:p>
    <w:p w14:paraId="0C7C7473" w14:textId="77777777" w:rsidR="002514A7" w:rsidRDefault="00C925CC">
      <w:r>
        <w:t>- Assisted clients with ADLs while promoting independence and dignity.</w:t>
      </w:r>
      <w:r>
        <w:br/>
        <w:t>- Maintained safety, infection control, and emotional support for clients.</w:t>
      </w:r>
    </w:p>
    <w:p w14:paraId="1D8C18A6" w14:textId="77777777" w:rsidR="002514A7" w:rsidRDefault="00C925CC">
      <w:pPr>
        <w:pStyle w:val="Heading1"/>
      </w:pPr>
      <w:r>
        <w:t>Education &amp; Certifications</w:t>
      </w:r>
    </w:p>
    <w:p w14:paraId="229A6CFA" w14:textId="77777777" w:rsidR="002514A7" w:rsidRDefault="00C925CC">
      <w:r>
        <w:t>Registered Nurse (RN), College of Nurses of Ontario – 2025</w:t>
      </w:r>
    </w:p>
    <w:p w14:paraId="1953700A" w14:textId="77777777" w:rsidR="002514A7" w:rsidRDefault="00C925CC">
      <w:proofErr w:type="spellStart"/>
      <w:r>
        <w:t>MSc</w:t>
      </w:r>
      <w:proofErr w:type="spellEnd"/>
      <w:r>
        <w:t xml:space="preserve"> Nursing – Adarsh College of Nursing, India</w:t>
      </w:r>
    </w:p>
    <w:p w14:paraId="30FDF278" w14:textId="77777777" w:rsidR="002514A7" w:rsidRDefault="00C925CC">
      <w:r>
        <w:t>Palliative Care &amp; Community Mental Health Diploma – Niagara College, ON</w:t>
      </w:r>
    </w:p>
    <w:p w14:paraId="194BC056" w14:textId="0AA898E2" w:rsidR="002514A7" w:rsidRDefault="00C925CC">
      <w:r>
        <w:t xml:space="preserve">Basic Life Support (BLS) – </w:t>
      </w:r>
      <w:r w:rsidR="00BB1D55">
        <w:t>March 2026</w:t>
      </w:r>
    </w:p>
    <w:p w14:paraId="4C18AA60" w14:textId="65105100" w:rsidR="001C568D" w:rsidRDefault="001C568D">
      <w:r>
        <w:t>IV certification – Conestoga College</w:t>
      </w:r>
    </w:p>
    <w:p w14:paraId="2F988A84" w14:textId="53712663" w:rsidR="001C568D" w:rsidRDefault="001C568D">
      <w:r>
        <w:t>4 step certifications</w:t>
      </w:r>
    </w:p>
    <w:p w14:paraId="77A8D30A" w14:textId="61A23A46" w:rsidR="001C568D" w:rsidRDefault="001C568D">
      <w:r>
        <w:t>TB test – Current</w:t>
      </w:r>
    </w:p>
    <w:p w14:paraId="58E70F44" w14:textId="780E26A4" w:rsidR="001C568D" w:rsidRDefault="001C568D">
      <w:r>
        <w:t>Vulnerable sector check – Current</w:t>
      </w:r>
    </w:p>
    <w:p w14:paraId="1F8BD215" w14:textId="2C40FEAA" w:rsidR="001C568D" w:rsidRDefault="001C568D">
      <w:r>
        <w:t>Mask fit test</w:t>
      </w:r>
    </w:p>
    <w:p w14:paraId="4F5C5BE9" w14:textId="77777777" w:rsidR="001C568D" w:rsidRDefault="001C568D"/>
    <w:sectPr w:rsidR="001C568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8922385">
    <w:abstractNumId w:val="8"/>
  </w:num>
  <w:num w:numId="2" w16cid:durableId="795176116">
    <w:abstractNumId w:val="6"/>
  </w:num>
  <w:num w:numId="3" w16cid:durableId="1647778659">
    <w:abstractNumId w:val="5"/>
  </w:num>
  <w:num w:numId="4" w16cid:durableId="1152139410">
    <w:abstractNumId w:val="4"/>
  </w:num>
  <w:num w:numId="5" w16cid:durableId="403723047">
    <w:abstractNumId w:val="7"/>
  </w:num>
  <w:num w:numId="6" w16cid:durableId="1866021216">
    <w:abstractNumId w:val="3"/>
  </w:num>
  <w:num w:numId="7" w16cid:durableId="68503048">
    <w:abstractNumId w:val="2"/>
  </w:num>
  <w:num w:numId="8" w16cid:durableId="797379308">
    <w:abstractNumId w:val="1"/>
  </w:num>
  <w:num w:numId="9" w16cid:durableId="730542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C568D"/>
    <w:rsid w:val="002514A7"/>
    <w:rsid w:val="0029639D"/>
    <w:rsid w:val="00326F90"/>
    <w:rsid w:val="00345B37"/>
    <w:rsid w:val="005B251E"/>
    <w:rsid w:val="00AA1D8D"/>
    <w:rsid w:val="00B47730"/>
    <w:rsid w:val="00BB1D55"/>
    <w:rsid w:val="00C17646"/>
    <w:rsid w:val="00C925CC"/>
    <w:rsid w:val="00CB0664"/>
    <w:rsid w:val="00F33419"/>
    <w:rsid w:val="00FC693F"/>
    <w:rsid w:val="00FE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1B59C0"/>
  <w14:defaultImageDpi w14:val="300"/>
  <w15:docId w15:val="{3DDCAE4C-C162-4017-8E20-7EC3FE26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Puneet.Kaur</cp:lastModifiedBy>
  <cp:revision>5</cp:revision>
  <dcterms:created xsi:type="dcterms:W3CDTF">2013-12-23T23:15:00Z</dcterms:created>
  <dcterms:modified xsi:type="dcterms:W3CDTF">2026-04-26T20:37:00Z</dcterms:modified>
  <cp:category/>
</cp:coreProperties>
</file>