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82424" w14:textId="70C34308" w:rsidR="00814B26" w:rsidRDefault="00E31289">
      <w:pPr>
        <w:spacing w:after="113" w:line="259" w:lineRule="auto"/>
        <w:ind w:left="0" w:firstLine="0"/>
      </w:pPr>
      <w:r>
        <w:rPr>
          <w:b/>
          <w:sz w:val="28"/>
        </w:rPr>
        <w:t>Puneet Kaur</w:t>
      </w:r>
    </w:p>
    <w:p w14:paraId="5A7F5E74" w14:textId="77777777" w:rsidR="00814B26" w:rsidRDefault="00E31289">
      <w:pPr>
        <w:spacing w:after="244"/>
        <w:ind w:left="-5"/>
      </w:pPr>
      <w:r>
        <w:rPr>
          <w:rFonts w:ascii="Segoe UI Symbol" w:eastAsia="Segoe UI Symbol" w:hAnsi="Segoe UI Symbol" w:cs="Segoe UI Symbol"/>
        </w:rPr>
        <w:t>■</w:t>
      </w:r>
      <w:r>
        <w:t xml:space="preserve"> Guelph, ON | </w:t>
      </w:r>
      <w:r>
        <w:rPr>
          <w:rFonts w:ascii="Segoe UI Symbol" w:eastAsia="Segoe UI Symbol" w:hAnsi="Segoe UI Symbol" w:cs="Segoe UI Symbol"/>
        </w:rPr>
        <w:t>■</w:t>
      </w:r>
      <w:r>
        <w:t xml:space="preserve"> 289-241-4238 | </w:t>
      </w:r>
      <w:r>
        <w:rPr>
          <w:rFonts w:ascii="Segoe UI Symbol" w:eastAsia="Segoe UI Symbol" w:hAnsi="Segoe UI Symbol" w:cs="Segoe UI Symbol"/>
        </w:rPr>
        <w:t>✉■</w:t>
      </w:r>
      <w:r>
        <w:t xml:space="preserve"> puneetcheema526@gmail.com</w:t>
      </w:r>
    </w:p>
    <w:p w14:paraId="63577F33" w14:textId="77777777" w:rsidR="00814B26" w:rsidRDefault="00E31289">
      <w:pPr>
        <w:pStyle w:val="Heading1"/>
        <w:ind w:left="-5"/>
      </w:pPr>
      <w:r>
        <w:t>Professional Profile</w:t>
      </w:r>
    </w:p>
    <w:p w14:paraId="2EB7B96B" w14:textId="19C5CAB5" w:rsidR="00814B26" w:rsidRDefault="00E31289">
      <w:pPr>
        <w:spacing w:after="276"/>
        <w:ind w:left="-5"/>
      </w:pPr>
      <w:r>
        <w:t>Dedicated Registered Nurse (R</w:t>
      </w:r>
      <w:r w:rsidR="00D648F8">
        <w:t>N)</w:t>
      </w:r>
      <w:r>
        <w:t xml:space="preserve"> with Canadian and international experience in long-term care, hospital, and community health. Proven ability to provide resident-focused, compassionate, and safe nursing care in fast-paced LTC environments. Skilled in medication administration, assessments, documentation, and interdisciplinary collaboration. Multilingual: English, Punjabi, Hindi.</w:t>
      </w:r>
    </w:p>
    <w:p w14:paraId="59511B4E" w14:textId="77777777" w:rsidR="00814B26" w:rsidRDefault="00E31289">
      <w:pPr>
        <w:pStyle w:val="Heading1"/>
        <w:ind w:left="-5"/>
      </w:pPr>
      <w:r>
        <w:t>Long-Term Care &amp; Nursing Experience</w:t>
      </w:r>
    </w:p>
    <w:p w14:paraId="17916C96" w14:textId="62A316C6" w:rsidR="00814B26" w:rsidRDefault="00E31289">
      <w:pPr>
        <w:ind w:left="-5" w:right="1893"/>
      </w:pPr>
      <w:r>
        <w:rPr>
          <w:b/>
        </w:rPr>
        <w:t>R</w:t>
      </w:r>
      <w:r w:rsidR="007559F5">
        <w:rPr>
          <w:b/>
        </w:rPr>
        <w:t>N</w:t>
      </w:r>
      <w:r w:rsidR="00205A07">
        <w:rPr>
          <w:b/>
        </w:rPr>
        <w:t xml:space="preserve"> &amp; RPN</w:t>
      </w:r>
      <w:r>
        <w:rPr>
          <w:b/>
        </w:rPr>
        <w:t xml:space="preserve"> – Riverside Glen, Guelph, ON</w:t>
      </w:r>
      <w:r>
        <w:t xml:space="preserve"> | Mar 2025 – Present • Provide direct resident care including assessments, treatments, and medication administration.</w:t>
      </w:r>
    </w:p>
    <w:p w14:paraId="40FF6386" w14:textId="77777777" w:rsidR="00814B26" w:rsidRDefault="00E31289">
      <w:pPr>
        <w:numPr>
          <w:ilvl w:val="0"/>
          <w:numId w:val="1"/>
        </w:numPr>
        <w:ind w:hanging="126"/>
      </w:pPr>
      <w:r>
        <w:t>Accurately document and report resident progress using PCC and EMR systems.</w:t>
      </w:r>
    </w:p>
    <w:p w14:paraId="2099EBE4" w14:textId="77777777" w:rsidR="00814B26" w:rsidRDefault="00E31289">
      <w:pPr>
        <w:numPr>
          <w:ilvl w:val="0"/>
          <w:numId w:val="1"/>
        </w:numPr>
        <w:spacing w:after="155"/>
        <w:ind w:hanging="126"/>
      </w:pPr>
      <w:r>
        <w:t>Promote resident safety, infection prevention, and quality of life in a long-term care environment.</w:t>
      </w:r>
    </w:p>
    <w:p w14:paraId="4BFB45FF" w14:textId="000DE2DB" w:rsidR="00814B26" w:rsidRDefault="00E31289">
      <w:pPr>
        <w:ind w:left="-5" w:right="2909"/>
      </w:pPr>
      <w:r>
        <w:rPr>
          <w:b/>
        </w:rPr>
        <w:t>Registered Nurse (RN) – Mimak Care, ON</w:t>
      </w:r>
      <w:r>
        <w:t xml:space="preserve"> | 2025 – Present • Deliver nursing care to diverse residents across multiple LTC facilities.</w:t>
      </w:r>
    </w:p>
    <w:p w14:paraId="01B91C03" w14:textId="77777777" w:rsidR="00814B26" w:rsidRDefault="00E31289">
      <w:pPr>
        <w:numPr>
          <w:ilvl w:val="0"/>
          <w:numId w:val="1"/>
        </w:numPr>
        <w:ind w:hanging="126"/>
      </w:pPr>
      <w:r>
        <w:t>Monitor and evaluate resident conditions, ensuring timely interventions.</w:t>
      </w:r>
    </w:p>
    <w:p w14:paraId="3574406F" w14:textId="77777777" w:rsidR="00814B26" w:rsidRDefault="00E31289">
      <w:pPr>
        <w:numPr>
          <w:ilvl w:val="0"/>
          <w:numId w:val="1"/>
        </w:numPr>
        <w:spacing w:after="155"/>
        <w:ind w:hanging="126"/>
      </w:pPr>
      <w:r>
        <w:t>Collaborate with interdisciplinary teams to develop individualized care plans.</w:t>
      </w:r>
    </w:p>
    <w:p w14:paraId="6CC3BC55" w14:textId="0CBE60A7" w:rsidR="00205A07" w:rsidRPr="00205A07" w:rsidRDefault="00205A07" w:rsidP="00205A07">
      <w:pPr>
        <w:spacing w:after="155"/>
        <w:ind w:left="0" w:firstLine="0"/>
        <w:rPr>
          <w:b/>
          <w:bCs/>
        </w:rPr>
      </w:pPr>
      <w:r w:rsidRPr="00205A07">
        <w:rPr>
          <w:b/>
          <w:bCs/>
        </w:rPr>
        <w:t>Registered Nurse</w:t>
      </w:r>
      <w:r>
        <w:rPr>
          <w:b/>
          <w:bCs/>
        </w:rPr>
        <w:t xml:space="preserve"> </w:t>
      </w:r>
      <w:r w:rsidRPr="00205A07">
        <w:rPr>
          <w:b/>
          <w:bCs/>
        </w:rPr>
        <w:t>(RN) – Shadow shift at Stratford hospital In patient unit 2026</w:t>
      </w:r>
    </w:p>
    <w:p w14:paraId="47D8B5A6" w14:textId="77777777" w:rsidR="00814B26" w:rsidRDefault="00E31289">
      <w:pPr>
        <w:spacing w:after="0" w:line="259" w:lineRule="auto"/>
        <w:ind w:left="-5"/>
      </w:pPr>
      <w:r>
        <w:rPr>
          <w:b/>
        </w:rPr>
        <w:t>R.N. SPEP Placement – Humber Heights, Etobicoke, ON</w:t>
      </w:r>
      <w:r>
        <w:t xml:space="preserve"> | 2024 – 2025</w:t>
      </w:r>
    </w:p>
    <w:p w14:paraId="5FBD6B2F" w14:textId="77777777" w:rsidR="00814B26" w:rsidRDefault="00E31289">
      <w:pPr>
        <w:numPr>
          <w:ilvl w:val="0"/>
          <w:numId w:val="1"/>
        </w:numPr>
        <w:ind w:hanging="126"/>
      </w:pPr>
      <w:r>
        <w:t>Administered medications and treatments safely, minimizing errors and adverse events.</w:t>
      </w:r>
    </w:p>
    <w:p w14:paraId="00C5C7AA" w14:textId="77777777" w:rsidR="00814B26" w:rsidRDefault="00E31289">
      <w:pPr>
        <w:numPr>
          <w:ilvl w:val="0"/>
          <w:numId w:val="1"/>
        </w:numPr>
        <w:ind w:hanging="126"/>
      </w:pPr>
      <w:r>
        <w:t>Enhanced resident satisfaction through empathy, communication, and cultural sensitivity.</w:t>
      </w:r>
    </w:p>
    <w:p w14:paraId="3FA2A8B1" w14:textId="03B81555" w:rsidR="007559F5" w:rsidRDefault="00E31289" w:rsidP="009B1BEF">
      <w:pPr>
        <w:numPr>
          <w:ilvl w:val="0"/>
          <w:numId w:val="1"/>
        </w:numPr>
        <w:spacing w:after="155"/>
        <w:ind w:hanging="126"/>
      </w:pPr>
      <w:r>
        <w:t>Worked with physicians, RPNs, and allied health staff to improve resident outcomes.</w:t>
      </w:r>
    </w:p>
    <w:p w14:paraId="3A15D023" w14:textId="77777777" w:rsidR="00814B26" w:rsidRDefault="00E31289">
      <w:pPr>
        <w:spacing w:after="0" w:line="259" w:lineRule="auto"/>
        <w:ind w:left="-5"/>
      </w:pPr>
      <w:r>
        <w:rPr>
          <w:b/>
        </w:rPr>
        <w:t>Staff Nurse – DBU Hospital, Punjab, India</w:t>
      </w:r>
      <w:r>
        <w:t xml:space="preserve"> | 2016 – 2019</w:t>
      </w:r>
    </w:p>
    <w:p w14:paraId="71DE94C5" w14:textId="77777777" w:rsidR="00814B26" w:rsidRDefault="00E31289">
      <w:pPr>
        <w:numPr>
          <w:ilvl w:val="0"/>
          <w:numId w:val="1"/>
        </w:numPr>
        <w:ind w:hanging="126"/>
      </w:pPr>
      <w:r>
        <w:t>Conducted comprehensive patient assessments and supported physicians in care planning.</w:t>
      </w:r>
    </w:p>
    <w:p w14:paraId="02FE4367" w14:textId="77777777" w:rsidR="00814B26" w:rsidRDefault="00E31289">
      <w:pPr>
        <w:numPr>
          <w:ilvl w:val="0"/>
          <w:numId w:val="1"/>
        </w:numPr>
        <w:ind w:hanging="126"/>
      </w:pPr>
      <w:r>
        <w:t>Administered IV, oral, and intramuscular medications.</w:t>
      </w:r>
    </w:p>
    <w:p w14:paraId="6F6C873A" w14:textId="77777777" w:rsidR="00814B26" w:rsidRDefault="00E31289">
      <w:pPr>
        <w:numPr>
          <w:ilvl w:val="0"/>
          <w:numId w:val="1"/>
        </w:numPr>
        <w:spacing w:after="155"/>
        <w:ind w:hanging="126"/>
      </w:pPr>
      <w:r>
        <w:t>Assisted with airway management, catheterizations, and emergency interventions.</w:t>
      </w:r>
    </w:p>
    <w:p w14:paraId="318CC0D9" w14:textId="77777777" w:rsidR="00814B26" w:rsidRDefault="00E31289">
      <w:pPr>
        <w:ind w:left="-5" w:right="4442"/>
      </w:pPr>
      <w:r>
        <w:rPr>
          <w:b/>
        </w:rPr>
        <w:t>Community Health Nurse – Patiala, Punjab, India</w:t>
      </w:r>
      <w:r>
        <w:t xml:space="preserve"> | 2013 – 2014 • Delivered home-based nursing care to vulnerable patients.</w:t>
      </w:r>
    </w:p>
    <w:p w14:paraId="7FCF0A23" w14:textId="77777777" w:rsidR="00814B26" w:rsidRDefault="00E31289">
      <w:pPr>
        <w:numPr>
          <w:ilvl w:val="0"/>
          <w:numId w:val="1"/>
        </w:numPr>
        <w:spacing w:after="195"/>
        <w:ind w:hanging="126"/>
      </w:pPr>
      <w:r>
        <w:t>Led health education and outreach programs for chronic disease management and prevention.</w:t>
      </w:r>
    </w:p>
    <w:p w14:paraId="44C4E197" w14:textId="77777777" w:rsidR="00814B26" w:rsidRDefault="00E31289">
      <w:pPr>
        <w:pStyle w:val="Heading1"/>
        <w:ind w:left="-5"/>
      </w:pPr>
      <w:r>
        <w:t>Additional Healthcare Experience</w:t>
      </w:r>
    </w:p>
    <w:p w14:paraId="500F47E1" w14:textId="4E9FBF55" w:rsidR="00814B26" w:rsidRDefault="00E31289">
      <w:pPr>
        <w:spacing w:after="0" w:line="259" w:lineRule="auto"/>
        <w:ind w:left="-5"/>
      </w:pPr>
      <w:r>
        <w:rPr>
          <w:b/>
        </w:rPr>
        <w:t>Personal Support Worker (PSW) – Home Care Services, Guelph, ON</w:t>
      </w:r>
      <w:r>
        <w:t xml:space="preserve"> | 20</w:t>
      </w:r>
      <w:r w:rsidR="005768C1">
        <w:t>19 -</w:t>
      </w:r>
      <w:r>
        <w:t xml:space="preserve"> 2023</w:t>
      </w:r>
    </w:p>
    <w:p w14:paraId="75455D66" w14:textId="77777777" w:rsidR="00814B26" w:rsidRDefault="00E31289">
      <w:pPr>
        <w:numPr>
          <w:ilvl w:val="0"/>
          <w:numId w:val="2"/>
        </w:numPr>
        <w:ind w:hanging="126"/>
      </w:pPr>
      <w:r>
        <w:t>Assisted clients with ADLs (hygiene, mobility, nutrition) while promoting independence.</w:t>
      </w:r>
    </w:p>
    <w:p w14:paraId="011D0A05" w14:textId="77777777" w:rsidR="00814B26" w:rsidRDefault="00E31289">
      <w:pPr>
        <w:numPr>
          <w:ilvl w:val="0"/>
          <w:numId w:val="2"/>
        </w:numPr>
        <w:spacing w:after="275"/>
        <w:ind w:hanging="126"/>
      </w:pPr>
      <w:r>
        <w:t>Ensured a safe and dignified environment through infection control and compassionate support.</w:t>
      </w:r>
    </w:p>
    <w:p w14:paraId="52160DF3" w14:textId="77777777" w:rsidR="00814B26" w:rsidRDefault="00E31289">
      <w:pPr>
        <w:pStyle w:val="Heading1"/>
        <w:ind w:left="-5"/>
      </w:pPr>
      <w:r>
        <w:t>Education &amp; Certifications</w:t>
      </w:r>
    </w:p>
    <w:p w14:paraId="3321FC98" w14:textId="78F88853" w:rsidR="00814B26" w:rsidRDefault="00E31289">
      <w:pPr>
        <w:numPr>
          <w:ilvl w:val="0"/>
          <w:numId w:val="3"/>
        </w:numPr>
        <w:ind w:hanging="126"/>
      </w:pPr>
      <w:r>
        <w:t>College of Nurses of Ontario (CNO) Registration – R</w:t>
      </w:r>
      <w:r w:rsidR="00612D95">
        <w:t>N</w:t>
      </w:r>
      <w:r>
        <w:t xml:space="preserve"> – </w:t>
      </w:r>
      <w:r w:rsidR="00205A07">
        <w:t>Dec 2026</w:t>
      </w:r>
    </w:p>
    <w:p w14:paraId="39E425F1" w14:textId="3D134722" w:rsidR="00814B26" w:rsidRDefault="00E31289">
      <w:pPr>
        <w:numPr>
          <w:ilvl w:val="0"/>
          <w:numId w:val="3"/>
        </w:numPr>
        <w:ind w:hanging="126"/>
      </w:pPr>
      <w:r>
        <w:t xml:space="preserve">RNAO Membership – </w:t>
      </w:r>
      <w:r w:rsidR="00205A07">
        <w:t>Oct 2026</w:t>
      </w:r>
    </w:p>
    <w:p w14:paraId="00905669" w14:textId="77777777" w:rsidR="00814B26" w:rsidRDefault="00E31289">
      <w:pPr>
        <w:numPr>
          <w:ilvl w:val="0"/>
          <w:numId w:val="3"/>
        </w:numPr>
        <w:ind w:hanging="126"/>
      </w:pPr>
      <w:r>
        <w:t>Basic Life Support (BLS) Certification – Current</w:t>
      </w:r>
    </w:p>
    <w:p w14:paraId="3C530176" w14:textId="5F17CC64" w:rsidR="00F30A8C" w:rsidRDefault="00E31289">
      <w:pPr>
        <w:numPr>
          <w:ilvl w:val="0"/>
          <w:numId w:val="3"/>
        </w:numPr>
        <w:ind w:hanging="126"/>
      </w:pPr>
      <w:r>
        <w:t>Palliative Care &amp; Community Mental Health Diploma – Niagara College, Welland, ON (2019 – 2021)</w:t>
      </w:r>
    </w:p>
    <w:p w14:paraId="3C4FB50A" w14:textId="20F39976" w:rsidR="00814B26" w:rsidRDefault="00E31289">
      <w:pPr>
        <w:numPr>
          <w:ilvl w:val="0"/>
          <w:numId w:val="3"/>
        </w:numPr>
        <w:ind w:hanging="126"/>
      </w:pPr>
      <w:r>
        <w:t>MSc in Nursing – Adarsh College of Nursing, Punjab, India (2016)</w:t>
      </w:r>
    </w:p>
    <w:p w14:paraId="092C0E20" w14:textId="2FB96600" w:rsidR="00140ED9" w:rsidRDefault="00140ED9">
      <w:pPr>
        <w:numPr>
          <w:ilvl w:val="0"/>
          <w:numId w:val="3"/>
        </w:numPr>
        <w:ind w:hanging="126"/>
      </w:pPr>
      <w:r>
        <w:t>Starting IV lines and venipuncture course from Conestoga College – 2025</w:t>
      </w:r>
    </w:p>
    <w:sectPr w:rsidR="00140ED9">
      <w:pgSz w:w="12240" w:h="15840"/>
      <w:pgMar w:top="1440" w:right="920" w:bottom="144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15EFC"/>
    <w:multiLevelType w:val="hybridMultilevel"/>
    <w:tmpl w:val="FFFFFFFF"/>
    <w:lvl w:ilvl="0" w:tplc="793C8034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3C321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EF464E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97A1F6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B0CA36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D7057C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5BEAE3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0B872D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128799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597CD6"/>
    <w:multiLevelType w:val="hybridMultilevel"/>
    <w:tmpl w:val="FFFFFFFF"/>
    <w:lvl w:ilvl="0" w:tplc="D1540ED8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D902E0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6EF19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9A27ED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4CA90D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6EFC8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95E4BF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9BA5FC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3D0180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4352128"/>
    <w:multiLevelType w:val="hybridMultilevel"/>
    <w:tmpl w:val="FFFFFFFF"/>
    <w:lvl w:ilvl="0" w:tplc="84B0D490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D01C0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B16A21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FBEF47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8A22B0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B0C41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F78BDE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30C0A50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C38E15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53043287">
    <w:abstractNumId w:val="0"/>
  </w:num>
  <w:num w:numId="2" w16cid:durableId="462121205">
    <w:abstractNumId w:val="2"/>
  </w:num>
  <w:num w:numId="3" w16cid:durableId="6183368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B26"/>
    <w:rsid w:val="00034343"/>
    <w:rsid w:val="00127A9E"/>
    <w:rsid w:val="00140ED9"/>
    <w:rsid w:val="00205A07"/>
    <w:rsid w:val="002C27E3"/>
    <w:rsid w:val="002E7C70"/>
    <w:rsid w:val="00402968"/>
    <w:rsid w:val="00412081"/>
    <w:rsid w:val="004D72A6"/>
    <w:rsid w:val="005768C1"/>
    <w:rsid w:val="00612D95"/>
    <w:rsid w:val="007559F5"/>
    <w:rsid w:val="00814B26"/>
    <w:rsid w:val="009B1BEF"/>
    <w:rsid w:val="00D648F8"/>
    <w:rsid w:val="00DA704E"/>
    <w:rsid w:val="00DE2B7E"/>
    <w:rsid w:val="00E31289"/>
    <w:rsid w:val="00F30A8C"/>
    <w:rsid w:val="00F7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4994F"/>
  <w15:docId w15:val="{4A587264-F8CB-AF4B-B56C-F47A7F04E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5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62" w:line="259" w:lineRule="auto"/>
      <w:ind w:left="10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Riverside Glen Williamsburg West</cp:lastModifiedBy>
  <cp:revision>4</cp:revision>
  <dcterms:created xsi:type="dcterms:W3CDTF">2026-03-06T20:33:00Z</dcterms:created>
  <dcterms:modified xsi:type="dcterms:W3CDTF">2026-03-20T11:32:00Z</dcterms:modified>
</cp:coreProperties>
</file>